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2D2" w:rsidRPr="004962D2" w:rsidRDefault="004962D2" w:rsidP="004962D2">
      <w:pPr>
        <w:widowControl/>
        <w:pBdr>
          <w:top w:val="single" w:sz="6" w:space="0" w:color="DDD8CD"/>
          <w:left w:val="single" w:sz="6" w:space="0" w:color="DDD8CD"/>
          <w:bottom w:val="single" w:sz="6" w:space="0" w:color="DDD8CD"/>
          <w:right w:val="single" w:sz="6" w:space="0" w:color="DDD8CD"/>
        </w:pBdr>
        <w:shd w:val="clear" w:color="auto" w:fill="EDF0FF"/>
        <w:wordWrap w:val="0"/>
        <w:spacing w:after="150"/>
        <w:jc w:val="left"/>
        <w:outlineLvl w:val="0"/>
        <w:rPr>
          <w:rFonts w:ascii="メイリオ" w:eastAsia="メイリオ" w:hAnsi="メイリオ" w:cs="メイリオ"/>
          <w:b/>
          <w:bCs/>
          <w:color w:val="1A1A1A"/>
          <w:spacing w:val="12"/>
          <w:kern w:val="36"/>
          <w:sz w:val="26"/>
          <w:szCs w:val="26"/>
        </w:rPr>
      </w:pPr>
      <w:r w:rsidRPr="004962D2">
        <w:rPr>
          <w:rFonts w:ascii="メイリオ" w:eastAsia="メイリオ" w:hAnsi="メイリオ" w:cs="メイリオ" w:hint="eastAsia"/>
          <w:b/>
          <w:bCs/>
          <w:color w:val="15275B"/>
          <w:spacing w:val="12"/>
          <w:kern w:val="36"/>
          <w:sz w:val="26"/>
          <w:szCs w:val="26"/>
          <w:bdr w:val="single" w:sz="18" w:space="9" w:color="FFFFFF" w:frame="1"/>
        </w:rPr>
        <w:t>農業委員及び農地利用最適化推進委員の募集について</w:t>
      </w:r>
    </w:p>
    <w:p w:rsidR="004962D2" w:rsidRPr="004962D2" w:rsidRDefault="004962D2" w:rsidP="004962D2">
      <w:pPr>
        <w:widowControl/>
        <w:pBdr>
          <w:left w:val="single" w:sz="36" w:space="11" w:color="749ACE"/>
          <w:bottom w:val="single" w:sz="6" w:space="5" w:color="749ACE"/>
        </w:pBdr>
        <w:shd w:val="clear" w:color="auto" w:fill="FFFFFF"/>
        <w:wordWrap w:val="0"/>
        <w:spacing w:before="300" w:after="150"/>
        <w:jc w:val="left"/>
        <w:outlineLvl w:val="1"/>
        <w:rPr>
          <w:rFonts w:ascii="メイリオ" w:eastAsia="メイリオ" w:hAnsi="メイリオ" w:cs="メイリオ"/>
          <w:b/>
          <w:bCs/>
          <w:color w:val="366798"/>
          <w:spacing w:val="12"/>
          <w:kern w:val="0"/>
          <w:sz w:val="26"/>
          <w:szCs w:val="26"/>
        </w:rPr>
      </w:pPr>
      <w:r w:rsidRPr="004962D2">
        <w:rPr>
          <w:rFonts w:ascii="メイリオ" w:eastAsia="メイリオ" w:hAnsi="メイリオ" w:cs="メイリオ" w:hint="eastAsia"/>
          <w:b/>
          <w:bCs/>
          <w:color w:val="366798"/>
          <w:spacing w:val="12"/>
          <w:kern w:val="0"/>
          <w:sz w:val="26"/>
          <w:szCs w:val="26"/>
        </w:rPr>
        <w:t xml:space="preserve">　</w:t>
      </w:r>
      <w:r w:rsidR="004C373C">
        <w:rPr>
          <w:rFonts w:ascii="メイリオ" w:eastAsia="メイリオ" w:hAnsi="メイリオ" w:cs="メイリオ" w:hint="eastAsia"/>
          <w:b/>
          <w:bCs/>
          <w:color w:val="366798"/>
          <w:spacing w:val="12"/>
          <w:kern w:val="0"/>
          <w:sz w:val="26"/>
          <w:szCs w:val="26"/>
        </w:rPr>
        <w:t>現在の農業委員及び農地利用最適化推進委員の任期が令和２年７月１９日をもって満了となるため、農業委員会等に関する法律に基づき、次期委員の推薦と応募を受け付けいたします。</w:t>
      </w:r>
    </w:p>
    <w:p w:rsidR="004962D2" w:rsidRPr="004962D2" w:rsidRDefault="004962D2" w:rsidP="004962D2">
      <w:pPr>
        <w:widowControl/>
        <w:shd w:val="clear" w:color="auto" w:fill="FFFFFF"/>
        <w:wordWrap w:val="0"/>
        <w:jc w:val="left"/>
        <w:rPr>
          <w:rFonts w:ascii="メイリオ" w:eastAsia="メイリオ" w:hAnsi="メイリオ" w:cs="メイリオ"/>
          <w:b/>
          <w:bCs/>
          <w:color w:val="095409"/>
          <w:spacing w:val="12"/>
          <w:kern w:val="0"/>
          <w:sz w:val="24"/>
          <w:szCs w:val="24"/>
        </w:rPr>
      </w:pPr>
      <w:r w:rsidRPr="004962D2">
        <w:rPr>
          <w:rFonts w:ascii="メイリオ" w:eastAsia="メイリオ" w:hAnsi="メイリオ" w:cs="メイリオ" w:hint="eastAsia"/>
          <w:color w:val="333333"/>
          <w:spacing w:val="12"/>
          <w:kern w:val="0"/>
          <w:sz w:val="22"/>
        </w:rPr>
        <w:t xml:space="preserve">　</w:t>
      </w:r>
      <w:r w:rsidRPr="004962D2">
        <w:rPr>
          <w:rFonts w:ascii="メイリオ" w:eastAsia="メイリオ" w:hAnsi="メイリオ" w:cs="メイリオ" w:hint="eastAsia"/>
          <w:b/>
          <w:bCs/>
          <w:color w:val="095409"/>
          <w:spacing w:val="12"/>
          <w:kern w:val="0"/>
          <w:sz w:val="24"/>
          <w:szCs w:val="24"/>
        </w:rPr>
        <w:t>業務の内容</w:t>
      </w:r>
    </w:p>
    <w:tbl>
      <w:tblPr>
        <w:tblW w:w="5000" w:type="pct"/>
        <w:tblBorders>
          <w:top w:val="outset" w:sz="6" w:space="0" w:color="A6A6A6"/>
          <w:left w:val="outset" w:sz="6" w:space="0" w:color="A6A6A6"/>
          <w:bottom w:val="outset" w:sz="6" w:space="0" w:color="A6A6A6"/>
          <w:right w:val="outset" w:sz="6" w:space="0" w:color="A6A6A6"/>
        </w:tblBorders>
        <w:tblCellMar>
          <w:top w:w="15" w:type="dxa"/>
          <w:left w:w="15" w:type="dxa"/>
          <w:bottom w:w="15" w:type="dxa"/>
          <w:right w:w="15" w:type="dxa"/>
        </w:tblCellMar>
        <w:tblLook w:val="04A0" w:firstRow="1" w:lastRow="0" w:firstColumn="1" w:lastColumn="0" w:noHBand="0" w:noVBand="1"/>
      </w:tblPr>
      <w:tblGrid>
        <w:gridCol w:w="4760"/>
        <w:gridCol w:w="3894"/>
      </w:tblGrid>
      <w:tr w:rsidR="004962D2" w:rsidRPr="004962D2" w:rsidTr="004C373C">
        <w:trPr>
          <w:trHeight w:val="740"/>
        </w:trPr>
        <w:tc>
          <w:tcPr>
            <w:tcW w:w="2500" w:type="pct"/>
            <w:tcBorders>
              <w:top w:val="outset" w:sz="6" w:space="0" w:color="A6A6A6"/>
              <w:left w:val="outset" w:sz="6" w:space="0" w:color="A6A6A6"/>
              <w:bottom w:val="outset" w:sz="6" w:space="0" w:color="A6A6A6"/>
              <w:right w:val="outset" w:sz="6" w:space="0" w:color="A6A6A6"/>
            </w:tcBorders>
            <w:tcMar>
              <w:top w:w="75" w:type="dxa"/>
              <w:left w:w="75" w:type="dxa"/>
              <w:bottom w:w="75" w:type="dxa"/>
              <w:right w:w="75" w:type="dxa"/>
            </w:tcMar>
            <w:vAlign w:val="center"/>
            <w:hideMark/>
          </w:tcPr>
          <w:p w:rsidR="004962D2" w:rsidRPr="004962D2" w:rsidRDefault="004962D2" w:rsidP="004962D2">
            <w:pPr>
              <w:widowControl/>
              <w:wordWrap w:val="0"/>
              <w:spacing w:before="150" w:after="150"/>
              <w:jc w:val="center"/>
              <w:rPr>
                <w:rFonts w:ascii="メイリオ" w:eastAsia="メイリオ" w:hAnsi="メイリオ" w:cs="メイリオ"/>
                <w:color w:val="333333"/>
                <w:spacing w:val="12"/>
                <w:kern w:val="0"/>
                <w:sz w:val="22"/>
              </w:rPr>
            </w:pPr>
            <w:r w:rsidRPr="004962D2">
              <w:rPr>
                <w:rFonts w:ascii="メイリオ" w:eastAsia="メイリオ" w:hAnsi="メイリオ" w:cs="メイリオ" w:hint="eastAsia"/>
                <w:color w:val="333333"/>
                <w:spacing w:val="12"/>
                <w:kern w:val="0"/>
                <w:sz w:val="22"/>
              </w:rPr>
              <w:t>農業委員</w:t>
            </w:r>
          </w:p>
        </w:tc>
        <w:tc>
          <w:tcPr>
            <w:tcW w:w="0" w:type="auto"/>
            <w:tcBorders>
              <w:top w:val="outset" w:sz="6" w:space="0" w:color="A6A6A6"/>
              <w:left w:val="outset" w:sz="6" w:space="0" w:color="A6A6A6"/>
              <w:bottom w:val="outset" w:sz="6" w:space="0" w:color="A6A6A6"/>
              <w:right w:val="outset" w:sz="6" w:space="0" w:color="A6A6A6"/>
            </w:tcBorders>
            <w:tcMar>
              <w:top w:w="75" w:type="dxa"/>
              <w:left w:w="75" w:type="dxa"/>
              <w:bottom w:w="75" w:type="dxa"/>
              <w:right w:w="75" w:type="dxa"/>
            </w:tcMar>
            <w:vAlign w:val="center"/>
            <w:hideMark/>
          </w:tcPr>
          <w:p w:rsidR="004962D2" w:rsidRPr="004962D2" w:rsidRDefault="004962D2" w:rsidP="004962D2">
            <w:pPr>
              <w:widowControl/>
              <w:wordWrap w:val="0"/>
              <w:spacing w:before="150" w:after="150"/>
              <w:jc w:val="center"/>
              <w:rPr>
                <w:rFonts w:ascii="メイリオ" w:eastAsia="メイリオ" w:hAnsi="メイリオ" w:cs="メイリオ"/>
                <w:color w:val="333333"/>
                <w:spacing w:val="12"/>
                <w:kern w:val="0"/>
                <w:sz w:val="22"/>
              </w:rPr>
            </w:pPr>
            <w:r w:rsidRPr="004962D2">
              <w:rPr>
                <w:rFonts w:ascii="メイリオ" w:eastAsia="メイリオ" w:hAnsi="メイリオ" w:cs="メイリオ" w:hint="eastAsia"/>
                <w:color w:val="333333"/>
                <w:spacing w:val="12"/>
                <w:kern w:val="0"/>
                <w:sz w:val="22"/>
              </w:rPr>
              <w:t>農地利用最適化推進委員</w:t>
            </w:r>
          </w:p>
        </w:tc>
      </w:tr>
      <w:tr w:rsidR="004962D2" w:rsidRPr="004962D2" w:rsidTr="00DE30F0">
        <w:trPr>
          <w:trHeight w:val="2379"/>
        </w:trPr>
        <w:tc>
          <w:tcPr>
            <w:tcW w:w="2750" w:type="pct"/>
            <w:tcBorders>
              <w:top w:val="outset" w:sz="6" w:space="0" w:color="A6A6A6"/>
              <w:left w:val="outset" w:sz="6" w:space="0" w:color="A6A6A6"/>
              <w:bottom w:val="outset" w:sz="6" w:space="0" w:color="A6A6A6"/>
              <w:right w:val="outset" w:sz="6" w:space="0" w:color="A6A6A6"/>
            </w:tcBorders>
            <w:tcMar>
              <w:top w:w="75" w:type="dxa"/>
              <w:left w:w="75" w:type="dxa"/>
              <w:bottom w:w="75" w:type="dxa"/>
              <w:right w:w="75" w:type="dxa"/>
            </w:tcMar>
            <w:vAlign w:val="center"/>
            <w:hideMark/>
          </w:tcPr>
          <w:p w:rsidR="004962D2" w:rsidRPr="004962D2" w:rsidRDefault="004962D2" w:rsidP="00546EB0">
            <w:pPr>
              <w:widowControl/>
              <w:wordWrap w:val="0"/>
              <w:spacing w:before="150" w:after="150"/>
              <w:ind w:firstLineChars="100" w:firstLine="244"/>
              <w:jc w:val="left"/>
              <w:rPr>
                <w:rFonts w:ascii="メイリオ" w:eastAsia="メイリオ" w:hAnsi="メイリオ" w:cs="メイリオ"/>
                <w:color w:val="333333"/>
                <w:spacing w:val="12"/>
                <w:kern w:val="0"/>
                <w:sz w:val="22"/>
              </w:rPr>
            </w:pPr>
            <w:r w:rsidRPr="004962D2">
              <w:rPr>
                <w:rFonts w:ascii="メイリオ" w:eastAsia="メイリオ" w:hAnsi="メイリオ" w:cs="メイリオ" w:hint="eastAsia"/>
                <w:color w:val="333333"/>
                <w:spacing w:val="12"/>
                <w:kern w:val="0"/>
                <w:sz w:val="22"/>
              </w:rPr>
              <w:t>委員会の総会に出席し審議して、最終的に合議体として決定することが</w:t>
            </w:r>
            <w:r w:rsidR="00546EB0">
              <w:rPr>
                <w:rFonts w:ascii="メイリオ" w:eastAsia="メイリオ" w:hAnsi="メイリオ" w:cs="メイリオ" w:hint="eastAsia"/>
                <w:color w:val="333333"/>
                <w:spacing w:val="12"/>
                <w:kern w:val="0"/>
                <w:sz w:val="22"/>
              </w:rPr>
              <w:t>主な業務</w:t>
            </w:r>
            <w:r w:rsidRPr="004962D2">
              <w:rPr>
                <w:rFonts w:ascii="メイリオ" w:eastAsia="メイリオ" w:hAnsi="メイリオ" w:cs="メイリオ" w:hint="eastAsia"/>
                <w:color w:val="333333"/>
                <w:spacing w:val="12"/>
                <w:kern w:val="0"/>
                <w:sz w:val="22"/>
              </w:rPr>
              <w:br/>
            </w:r>
            <w:r w:rsidR="00DE30F0">
              <w:rPr>
                <w:rFonts w:ascii="メイリオ" w:eastAsia="メイリオ" w:hAnsi="メイリオ" w:cs="メイリオ" w:hint="eastAsia"/>
                <w:color w:val="333333"/>
                <w:spacing w:val="12"/>
                <w:kern w:val="0"/>
                <w:sz w:val="22"/>
              </w:rPr>
              <w:t>（加えて、現場活動を行うことは可能）</w:t>
            </w:r>
          </w:p>
        </w:tc>
        <w:tc>
          <w:tcPr>
            <w:tcW w:w="0" w:type="auto"/>
            <w:tcBorders>
              <w:top w:val="outset" w:sz="6" w:space="0" w:color="A6A6A6"/>
              <w:left w:val="outset" w:sz="6" w:space="0" w:color="A6A6A6"/>
              <w:bottom w:val="outset" w:sz="6" w:space="0" w:color="A6A6A6"/>
              <w:right w:val="outset" w:sz="6" w:space="0" w:color="A6A6A6"/>
            </w:tcBorders>
            <w:tcMar>
              <w:top w:w="75" w:type="dxa"/>
              <w:left w:w="75" w:type="dxa"/>
              <w:bottom w:w="75" w:type="dxa"/>
              <w:right w:w="75" w:type="dxa"/>
            </w:tcMar>
            <w:hideMark/>
          </w:tcPr>
          <w:p w:rsidR="004962D2" w:rsidRPr="004962D2" w:rsidRDefault="004962D2" w:rsidP="0053212B">
            <w:pPr>
              <w:widowControl/>
              <w:wordWrap w:val="0"/>
              <w:spacing w:before="150" w:after="150"/>
              <w:ind w:firstLineChars="100" w:firstLine="244"/>
              <w:rPr>
                <w:rFonts w:ascii="メイリオ" w:eastAsia="メイリオ" w:hAnsi="メイリオ" w:cs="メイリオ"/>
                <w:color w:val="333333"/>
                <w:spacing w:val="12"/>
                <w:kern w:val="0"/>
                <w:sz w:val="22"/>
              </w:rPr>
            </w:pPr>
            <w:r w:rsidRPr="004962D2">
              <w:rPr>
                <w:rFonts w:ascii="メイリオ" w:eastAsia="メイリオ" w:hAnsi="メイリオ" w:cs="メイリオ" w:hint="eastAsia"/>
                <w:color w:val="333333"/>
                <w:spacing w:val="12"/>
                <w:kern w:val="0"/>
                <w:sz w:val="22"/>
              </w:rPr>
              <w:t>担当地域において、現場活動を行う</w:t>
            </w:r>
          </w:p>
        </w:tc>
      </w:tr>
      <w:tr w:rsidR="004962D2" w:rsidRPr="004962D2" w:rsidTr="004962D2">
        <w:tc>
          <w:tcPr>
            <w:tcW w:w="0" w:type="auto"/>
            <w:tcBorders>
              <w:top w:val="outset" w:sz="6" w:space="0" w:color="A6A6A6"/>
              <w:left w:val="outset" w:sz="6" w:space="0" w:color="A6A6A6"/>
              <w:bottom w:val="outset" w:sz="6" w:space="0" w:color="A6A6A6"/>
              <w:right w:val="outset" w:sz="6" w:space="0" w:color="A6A6A6"/>
            </w:tcBorders>
            <w:tcMar>
              <w:top w:w="75" w:type="dxa"/>
              <w:left w:w="75" w:type="dxa"/>
              <w:bottom w:w="75" w:type="dxa"/>
              <w:right w:w="75" w:type="dxa"/>
            </w:tcMar>
            <w:hideMark/>
          </w:tcPr>
          <w:p w:rsidR="0029124C" w:rsidRDefault="00911D74" w:rsidP="0029124C">
            <w:pPr>
              <w:widowControl/>
              <w:spacing w:before="150" w:after="150"/>
              <w:ind w:leftChars="106" w:left="447" w:hangingChars="100" w:hanging="224"/>
              <w:jc w:val="left"/>
              <w:rPr>
                <w:rFonts w:ascii="メイリオ" w:eastAsia="メイリオ" w:hAnsi="メイリオ" w:cs="メイリオ"/>
                <w:color w:val="333333"/>
                <w:spacing w:val="12"/>
                <w:kern w:val="0"/>
                <w:sz w:val="20"/>
                <w:szCs w:val="20"/>
              </w:rPr>
            </w:pPr>
            <w:r>
              <w:rPr>
                <w:rFonts w:ascii="メイリオ" w:eastAsia="メイリオ" w:hAnsi="メイリオ" w:cs="メイリオ" w:hint="eastAsia"/>
                <w:color w:val="333333"/>
                <w:spacing w:val="12"/>
                <w:kern w:val="0"/>
                <w:sz w:val="20"/>
                <w:szCs w:val="20"/>
              </w:rPr>
              <w:t>●</w:t>
            </w:r>
            <w:r w:rsidR="004962D2" w:rsidRPr="004962D2">
              <w:rPr>
                <w:rFonts w:ascii="メイリオ" w:eastAsia="メイリオ" w:hAnsi="メイリオ" w:cs="メイリオ" w:hint="eastAsia"/>
                <w:color w:val="333333"/>
                <w:spacing w:val="12"/>
                <w:kern w:val="0"/>
                <w:sz w:val="20"/>
                <w:szCs w:val="20"/>
              </w:rPr>
              <w:t>農地の権利移動の許可、農用地利用集積計画の決定</w:t>
            </w:r>
          </w:p>
          <w:p w:rsidR="0029124C" w:rsidRDefault="00911D74" w:rsidP="0029124C">
            <w:pPr>
              <w:widowControl/>
              <w:spacing w:before="150" w:after="150"/>
              <w:ind w:leftChars="106" w:left="559" w:hangingChars="150" w:hanging="336"/>
              <w:jc w:val="left"/>
              <w:rPr>
                <w:rFonts w:ascii="メイリオ" w:eastAsia="メイリオ" w:hAnsi="メイリオ" w:cs="メイリオ"/>
                <w:color w:val="333333"/>
                <w:spacing w:val="12"/>
                <w:kern w:val="0"/>
                <w:sz w:val="20"/>
                <w:szCs w:val="20"/>
              </w:rPr>
            </w:pPr>
            <w:r>
              <w:rPr>
                <w:rFonts w:ascii="メイリオ" w:eastAsia="メイリオ" w:hAnsi="メイリオ" w:cs="メイリオ" w:hint="eastAsia"/>
                <w:color w:val="333333"/>
                <w:spacing w:val="12"/>
                <w:kern w:val="0"/>
                <w:sz w:val="20"/>
                <w:szCs w:val="20"/>
              </w:rPr>
              <w:t>●</w:t>
            </w:r>
            <w:r w:rsidR="004962D2" w:rsidRPr="004962D2">
              <w:rPr>
                <w:rFonts w:ascii="メイリオ" w:eastAsia="メイリオ" w:hAnsi="メイリオ" w:cs="メイリオ" w:hint="eastAsia"/>
                <w:color w:val="333333"/>
                <w:spacing w:val="12"/>
                <w:kern w:val="0"/>
                <w:sz w:val="20"/>
                <w:szCs w:val="20"/>
              </w:rPr>
              <w:t>農地転用許可にあたって、具申すべき意</w:t>
            </w:r>
            <w:r w:rsidR="00DE30F0">
              <w:rPr>
                <w:rFonts w:ascii="メイリオ" w:eastAsia="メイリオ" w:hAnsi="メイリオ" w:cs="メイリオ" w:hint="eastAsia"/>
                <w:color w:val="333333"/>
                <w:spacing w:val="12"/>
                <w:kern w:val="0"/>
                <w:sz w:val="20"/>
                <w:szCs w:val="20"/>
              </w:rPr>
              <w:t xml:space="preserve">　</w:t>
            </w:r>
            <w:r w:rsidR="004962D2" w:rsidRPr="004962D2">
              <w:rPr>
                <w:rFonts w:ascii="メイリオ" w:eastAsia="メイリオ" w:hAnsi="メイリオ" w:cs="メイリオ" w:hint="eastAsia"/>
                <w:color w:val="333333"/>
                <w:spacing w:val="12"/>
                <w:kern w:val="0"/>
                <w:sz w:val="20"/>
                <w:szCs w:val="20"/>
              </w:rPr>
              <w:t>見の決定</w:t>
            </w:r>
          </w:p>
          <w:p w:rsidR="0029124C" w:rsidRDefault="00911D74" w:rsidP="0029124C">
            <w:pPr>
              <w:widowControl/>
              <w:spacing w:before="150" w:after="150"/>
              <w:ind w:leftChars="160" w:left="560" w:hangingChars="100" w:hanging="224"/>
              <w:jc w:val="left"/>
              <w:rPr>
                <w:rFonts w:ascii="メイリオ" w:eastAsia="メイリオ" w:hAnsi="メイリオ" w:cs="メイリオ"/>
                <w:color w:val="333333"/>
                <w:spacing w:val="12"/>
                <w:kern w:val="0"/>
                <w:sz w:val="20"/>
                <w:szCs w:val="20"/>
              </w:rPr>
            </w:pPr>
            <w:r>
              <w:rPr>
                <w:rFonts w:ascii="メイリオ" w:eastAsia="メイリオ" w:hAnsi="メイリオ" w:cs="メイリオ" w:hint="eastAsia"/>
                <w:color w:val="333333"/>
                <w:spacing w:val="12"/>
                <w:kern w:val="0"/>
                <w:sz w:val="20"/>
                <w:szCs w:val="20"/>
              </w:rPr>
              <w:t>●</w:t>
            </w:r>
            <w:r w:rsidR="004962D2" w:rsidRPr="004962D2">
              <w:rPr>
                <w:rFonts w:ascii="メイリオ" w:eastAsia="メイリオ" w:hAnsi="メイリオ" w:cs="メイリオ" w:hint="eastAsia"/>
                <w:color w:val="333333"/>
                <w:spacing w:val="12"/>
                <w:kern w:val="0"/>
                <w:sz w:val="20"/>
                <w:szCs w:val="20"/>
              </w:rPr>
              <w:t>農地利用の最適化の推進に関する指針を</w:t>
            </w:r>
          </w:p>
          <w:p w:rsidR="0029124C" w:rsidRDefault="004962D2" w:rsidP="0029124C">
            <w:pPr>
              <w:widowControl/>
              <w:spacing w:before="150" w:after="150"/>
              <w:ind w:leftChars="160" w:left="560" w:hangingChars="100" w:hanging="224"/>
              <w:jc w:val="left"/>
              <w:rPr>
                <w:rFonts w:ascii="メイリオ" w:eastAsia="メイリオ" w:hAnsi="メイリオ" w:cs="メイリオ"/>
                <w:color w:val="333333"/>
                <w:spacing w:val="12"/>
                <w:kern w:val="0"/>
                <w:sz w:val="20"/>
                <w:szCs w:val="20"/>
              </w:rPr>
            </w:pPr>
            <w:r w:rsidRPr="004962D2">
              <w:rPr>
                <w:rFonts w:ascii="メイリオ" w:eastAsia="メイリオ" w:hAnsi="メイリオ" w:cs="メイリオ" w:hint="eastAsia"/>
                <w:color w:val="333333"/>
                <w:spacing w:val="12"/>
                <w:kern w:val="0"/>
                <w:sz w:val="20"/>
                <w:szCs w:val="20"/>
              </w:rPr>
              <w:lastRenderedPageBreak/>
              <w:t>作成･変更</w:t>
            </w:r>
          </w:p>
          <w:p w:rsidR="004962D2" w:rsidRPr="004962D2" w:rsidRDefault="00911D74" w:rsidP="0029124C">
            <w:pPr>
              <w:widowControl/>
              <w:spacing w:before="150" w:after="150"/>
              <w:ind w:leftChars="160" w:left="560" w:hangingChars="100" w:hanging="224"/>
              <w:jc w:val="left"/>
              <w:rPr>
                <w:rFonts w:ascii="メイリオ" w:eastAsia="メイリオ" w:hAnsi="メイリオ" w:cs="メイリオ"/>
                <w:color w:val="333333"/>
                <w:spacing w:val="12"/>
                <w:kern w:val="0"/>
                <w:sz w:val="22"/>
              </w:rPr>
            </w:pPr>
            <w:r>
              <w:rPr>
                <w:rFonts w:ascii="メイリオ" w:eastAsia="メイリオ" w:hAnsi="メイリオ" w:cs="メイリオ" w:hint="eastAsia"/>
                <w:color w:val="333333"/>
                <w:spacing w:val="12"/>
                <w:kern w:val="0"/>
                <w:sz w:val="20"/>
                <w:szCs w:val="20"/>
              </w:rPr>
              <w:t>●</w:t>
            </w:r>
            <w:r w:rsidR="004962D2" w:rsidRPr="004962D2">
              <w:rPr>
                <w:rFonts w:ascii="メイリオ" w:eastAsia="メイリオ" w:hAnsi="メイリオ" w:cs="メイリオ" w:hint="eastAsia"/>
                <w:color w:val="333333"/>
                <w:spacing w:val="12"/>
                <w:kern w:val="0"/>
                <w:sz w:val="20"/>
                <w:szCs w:val="20"/>
              </w:rPr>
              <w:t>農地利用の最適化の推進に関する施策について、 提出する意見の決定</w:t>
            </w:r>
          </w:p>
        </w:tc>
        <w:tc>
          <w:tcPr>
            <w:tcW w:w="0" w:type="auto"/>
            <w:tcBorders>
              <w:top w:val="outset" w:sz="6" w:space="0" w:color="A6A6A6"/>
              <w:left w:val="outset" w:sz="6" w:space="0" w:color="A6A6A6"/>
              <w:bottom w:val="outset" w:sz="6" w:space="0" w:color="A6A6A6"/>
              <w:right w:val="outset" w:sz="6" w:space="0" w:color="A6A6A6"/>
            </w:tcBorders>
            <w:tcMar>
              <w:top w:w="75" w:type="dxa"/>
              <w:left w:w="75" w:type="dxa"/>
              <w:bottom w:w="75" w:type="dxa"/>
              <w:right w:w="75" w:type="dxa"/>
            </w:tcMar>
            <w:hideMark/>
          </w:tcPr>
          <w:p w:rsidR="0029124C" w:rsidRDefault="00911D74" w:rsidP="0029124C">
            <w:pPr>
              <w:widowControl/>
              <w:wordWrap w:val="0"/>
              <w:spacing w:before="150" w:after="150"/>
              <w:ind w:leftChars="53" w:left="335" w:hangingChars="100" w:hanging="224"/>
              <w:jc w:val="left"/>
              <w:rPr>
                <w:rFonts w:ascii="メイリオ" w:eastAsia="メイリオ" w:hAnsi="メイリオ" w:cs="メイリオ"/>
                <w:color w:val="333333"/>
                <w:spacing w:val="12"/>
                <w:kern w:val="0"/>
                <w:sz w:val="20"/>
                <w:szCs w:val="20"/>
              </w:rPr>
            </w:pPr>
            <w:r>
              <w:rPr>
                <w:rFonts w:ascii="メイリオ" w:eastAsia="メイリオ" w:hAnsi="メイリオ" w:cs="メイリオ" w:hint="eastAsia"/>
                <w:color w:val="333333"/>
                <w:spacing w:val="12"/>
                <w:kern w:val="0"/>
                <w:sz w:val="20"/>
                <w:szCs w:val="20"/>
              </w:rPr>
              <w:lastRenderedPageBreak/>
              <w:t>●</w:t>
            </w:r>
            <w:r w:rsidR="004962D2" w:rsidRPr="004962D2">
              <w:rPr>
                <w:rFonts w:ascii="メイリオ" w:eastAsia="メイリオ" w:hAnsi="メイリオ" w:cs="メイリオ" w:hint="eastAsia"/>
                <w:color w:val="333333"/>
                <w:spacing w:val="12"/>
                <w:kern w:val="0"/>
                <w:sz w:val="20"/>
                <w:szCs w:val="20"/>
              </w:rPr>
              <w:t>人･農地プランなど、地域の農業者等の話合いを推進</w:t>
            </w:r>
          </w:p>
          <w:p w:rsidR="0029124C" w:rsidRDefault="00911D74" w:rsidP="0029124C">
            <w:pPr>
              <w:widowControl/>
              <w:wordWrap w:val="0"/>
              <w:spacing w:before="150" w:after="150"/>
              <w:ind w:leftChars="53" w:left="559" w:hangingChars="200" w:hanging="448"/>
              <w:jc w:val="left"/>
              <w:rPr>
                <w:rFonts w:ascii="メイリオ" w:eastAsia="メイリオ" w:hAnsi="メイリオ" w:cs="メイリオ"/>
                <w:color w:val="333333"/>
                <w:spacing w:val="12"/>
                <w:kern w:val="0"/>
                <w:sz w:val="20"/>
                <w:szCs w:val="20"/>
              </w:rPr>
            </w:pPr>
            <w:r>
              <w:rPr>
                <w:rFonts w:ascii="メイリオ" w:eastAsia="メイリオ" w:hAnsi="メイリオ" w:cs="メイリオ" w:hint="eastAsia"/>
                <w:color w:val="333333"/>
                <w:spacing w:val="12"/>
                <w:kern w:val="0"/>
                <w:sz w:val="20"/>
                <w:szCs w:val="20"/>
              </w:rPr>
              <w:t>●農地の出し手･受け手へのアプ</w:t>
            </w:r>
            <w:r w:rsidR="0029124C">
              <w:rPr>
                <w:rFonts w:ascii="メイリオ" w:eastAsia="メイリオ" w:hAnsi="メイリオ" w:cs="メイリオ" w:hint="eastAsia"/>
                <w:color w:val="333333"/>
                <w:spacing w:val="12"/>
                <w:kern w:val="0"/>
                <w:sz w:val="20"/>
                <w:szCs w:val="20"/>
              </w:rPr>
              <w:t>ロ</w:t>
            </w:r>
          </w:p>
          <w:p w:rsidR="0029124C" w:rsidRDefault="0029124C" w:rsidP="0029124C">
            <w:pPr>
              <w:widowControl/>
              <w:wordWrap w:val="0"/>
              <w:spacing w:before="150" w:after="150"/>
              <w:ind w:leftChars="106" w:left="559" w:hangingChars="150" w:hanging="336"/>
              <w:jc w:val="left"/>
              <w:rPr>
                <w:rFonts w:ascii="メイリオ" w:eastAsia="メイリオ" w:hAnsi="メイリオ" w:cs="メイリオ"/>
                <w:color w:val="333333"/>
                <w:spacing w:val="12"/>
                <w:kern w:val="0"/>
                <w:sz w:val="20"/>
                <w:szCs w:val="20"/>
              </w:rPr>
            </w:pPr>
            <w:r>
              <w:rPr>
                <w:rFonts w:ascii="メイリオ" w:eastAsia="メイリオ" w:hAnsi="メイリオ" w:cs="メイリオ" w:hint="eastAsia"/>
                <w:color w:val="333333"/>
                <w:spacing w:val="12"/>
                <w:kern w:val="0"/>
                <w:sz w:val="20"/>
                <w:szCs w:val="20"/>
              </w:rPr>
              <w:t>ー</w:t>
            </w:r>
            <w:r w:rsidR="004962D2" w:rsidRPr="004962D2">
              <w:rPr>
                <w:rFonts w:ascii="メイリオ" w:eastAsia="メイリオ" w:hAnsi="メイリオ" w:cs="メイリオ" w:hint="eastAsia"/>
                <w:color w:val="333333"/>
                <w:spacing w:val="12"/>
                <w:kern w:val="0"/>
                <w:sz w:val="20"/>
                <w:szCs w:val="20"/>
              </w:rPr>
              <w:t>チを行い、農地利用の集積･集約</w:t>
            </w:r>
          </w:p>
          <w:p w:rsidR="0029124C" w:rsidRDefault="004962D2" w:rsidP="0029124C">
            <w:pPr>
              <w:widowControl/>
              <w:wordWrap w:val="0"/>
              <w:spacing w:before="150" w:after="150"/>
              <w:ind w:leftChars="106" w:left="559" w:hangingChars="150" w:hanging="336"/>
              <w:jc w:val="left"/>
              <w:rPr>
                <w:rFonts w:ascii="メイリオ" w:eastAsia="メイリオ" w:hAnsi="メイリオ" w:cs="メイリオ"/>
                <w:color w:val="333333"/>
                <w:spacing w:val="12"/>
                <w:kern w:val="0"/>
                <w:sz w:val="20"/>
                <w:szCs w:val="20"/>
              </w:rPr>
            </w:pPr>
            <w:r w:rsidRPr="004962D2">
              <w:rPr>
                <w:rFonts w:ascii="メイリオ" w:eastAsia="メイリオ" w:hAnsi="メイリオ" w:cs="メイリオ" w:hint="eastAsia"/>
                <w:color w:val="333333"/>
                <w:spacing w:val="12"/>
                <w:kern w:val="0"/>
                <w:sz w:val="20"/>
                <w:szCs w:val="20"/>
              </w:rPr>
              <w:t>化を推進</w:t>
            </w:r>
          </w:p>
          <w:p w:rsidR="0029124C" w:rsidRDefault="00911D74" w:rsidP="0029124C">
            <w:pPr>
              <w:widowControl/>
              <w:wordWrap w:val="0"/>
              <w:spacing w:before="150" w:after="150"/>
              <w:ind w:firstLineChars="50" w:firstLine="112"/>
              <w:jc w:val="left"/>
              <w:rPr>
                <w:rFonts w:ascii="メイリオ" w:eastAsia="メイリオ" w:hAnsi="メイリオ" w:cs="メイリオ"/>
                <w:color w:val="333333"/>
                <w:spacing w:val="12"/>
                <w:kern w:val="0"/>
                <w:sz w:val="20"/>
                <w:szCs w:val="20"/>
              </w:rPr>
            </w:pPr>
            <w:r>
              <w:rPr>
                <w:rFonts w:ascii="メイリオ" w:eastAsia="メイリオ" w:hAnsi="メイリオ" w:cs="メイリオ" w:hint="eastAsia"/>
                <w:color w:val="333333"/>
                <w:spacing w:val="12"/>
                <w:kern w:val="0"/>
                <w:sz w:val="20"/>
                <w:szCs w:val="20"/>
              </w:rPr>
              <w:lastRenderedPageBreak/>
              <w:t>●</w:t>
            </w:r>
            <w:r w:rsidR="004C373C">
              <w:rPr>
                <w:rFonts w:ascii="メイリオ" w:eastAsia="メイリオ" w:hAnsi="メイリオ" w:cs="メイリオ" w:hint="eastAsia"/>
                <w:color w:val="333333"/>
                <w:spacing w:val="12"/>
                <w:kern w:val="0"/>
                <w:sz w:val="20"/>
                <w:szCs w:val="20"/>
              </w:rPr>
              <w:t>遊休農地の発生防止･解消を推進</w:t>
            </w:r>
          </w:p>
          <w:p w:rsidR="004962D2" w:rsidRPr="004962D2" w:rsidRDefault="0029124C" w:rsidP="0029124C">
            <w:pPr>
              <w:widowControl/>
              <w:wordWrap w:val="0"/>
              <w:spacing w:before="150" w:after="150"/>
              <w:ind w:leftChars="53" w:left="599" w:hangingChars="200" w:hanging="488"/>
              <w:jc w:val="left"/>
              <w:rPr>
                <w:rFonts w:ascii="メイリオ" w:eastAsia="メイリオ" w:hAnsi="メイリオ" w:cs="メイリオ"/>
                <w:color w:val="333333"/>
                <w:spacing w:val="12"/>
                <w:kern w:val="0"/>
                <w:sz w:val="22"/>
              </w:rPr>
            </w:pPr>
            <w:r>
              <w:rPr>
                <w:rFonts w:ascii="メイリオ" w:eastAsia="メイリオ" w:hAnsi="メイリオ" w:cs="メイリオ" w:hint="eastAsia"/>
                <w:color w:val="333333"/>
                <w:spacing w:val="12"/>
                <w:kern w:val="0"/>
                <w:sz w:val="22"/>
              </w:rPr>
              <w:t>●</w:t>
            </w:r>
            <w:r w:rsidR="00DE30F0">
              <w:rPr>
                <w:rFonts w:ascii="メイリオ" w:eastAsia="メイリオ" w:hAnsi="メイリオ" w:cs="メイリオ" w:hint="eastAsia"/>
                <w:color w:val="333333"/>
                <w:spacing w:val="12"/>
                <w:kern w:val="0"/>
                <w:sz w:val="22"/>
              </w:rPr>
              <w:t>農地パトロール</w:t>
            </w:r>
          </w:p>
        </w:tc>
      </w:tr>
    </w:tbl>
    <w:p w:rsidR="004962D2" w:rsidRPr="004962D2" w:rsidRDefault="004962D2" w:rsidP="004962D2">
      <w:pPr>
        <w:widowControl/>
        <w:shd w:val="clear" w:color="auto" w:fill="E9F5D7"/>
        <w:wordWrap w:val="0"/>
        <w:spacing w:before="300"/>
        <w:jc w:val="left"/>
        <w:outlineLvl w:val="2"/>
        <w:rPr>
          <w:rFonts w:ascii="メイリオ" w:eastAsia="メイリオ" w:hAnsi="メイリオ" w:cs="メイリオ"/>
          <w:b/>
          <w:bCs/>
          <w:color w:val="095409"/>
          <w:spacing w:val="12"/>
          <w:kern w:val="0"/>
          <w:sz w:val="24"/>
          <w:szCs w:val="24"/>
        </w:rPr>
      </w:pPr>
      <w:r w:rsidRPr="004962D2">
        <w:rPr>
          <w:rFonts w:ascii="メイリオ" w:eastAsia="メイリオ" w:hAnsi="メイリオ" w:cs="メイリオ" w:hint="eastAsia"/>
          <w:b/>
          <w:bCs/>
          <w:color w:val="095409"/>
          <w:spacing w:val="12"/>
          <w:kern w:val="0"/>
          <w:sz w:val="24"/>
          <w:szCs w:val="24"/>
        </w:rPr>
        <w:lastRenderedPageBreak/>
        <w:t xml:space="preserve">募集人数 　</w:t>
      </w:r>
    </w:p>
    <w:tbl>
      <w:tblPr>
        <w:tblW w:w="5000" w:type="pct"/>
        <w:tblBorders>
          <w:top w:val="outset" w:sz="6" w:space="0" w:color="A6A6A6"/>
          <w:left w:val="outset" w:sz="6" w:space="0" w:color="A6A6A6"/>
          <w:bottom w:val="outset" w:sz="6" w:space="0" w:color="A6A6A6"/>
          <w:right w:val="outset" w:sz="6" w:space="0" w:color="A6A6A6"/>
        </w:tblBorders>
        <w:tblCellMar>
          <w:top w:w="15" w:type="dxa"/>
          <w:left w:w="15" w:type="dxa"/>
          <w:bottom w:w="15" w:type="dxa"/>
          <w:right w:w="15" w:type="dxa"/>
        </w:tblCellMar>
        <w:tblLook w:val="04A0" w:firstRow="1" w:lastRow="0" w:firstColumn="1" w:lastColumn="0" w:noHBand="0" w:noVBand="1"/>
      </w:tblPr>
      <w:tblGrid>
        <w:gridCol w:w="4043"/>
        <w:gridCol w:w="4611"/>
      </w:tblGrid>
      <w:tr w:rsidR="004962D2" w:rsidRPr="004962D2" w:rsidTr="004962D2">
        <w:tc>
          <w:tcPr>
            <w:tcW w:w="2336" w:type="pct"/>
            <w:tcBorders>
              <w:top w:val="outset" w:sz="6" w:space="0" w:color="A6A6A6"/>
              <w:left w:val="outset" w:sz="6" w:space="0" w:color="A6A6A6"/>
              <w:bottom w:val="outset" w:sz="6" w:space="0" w:color="A6A6A6"/>
              <w:right w:val="outset" w:sz="6" w:space="0" w:color="A6A6A6"/>
            </w:tcBorders>
            <w:tcMar>
              <w:top w:w="75" w:type="dxa"/>
              <w:left w:w="75" w:type="dxa"/>
              <w:bottom w:w="75" w:type="dxa"/>
              <w:right w:w="75" w:type="dxa"/>
            </w:tcMar>
            <w:vAlign w:val="center"/>
            <w:hideMark/>
          </w:tcPr>
          <w:p w:rsidR="004962D2" w:rsidRPr="004962D2" w:rsidRDefault="00FB5D7A" w:rsidP="00FB5D7A">
            <w:pPr>
              <w:widowControl/>
              <w:wordWrap w:val="0"/>
              <w:spacing w:before="150" w:after="150"/>
              <w:jc w:val="center"/>
              <w:rPr>
                <w:rFonts w:ascii="メイリオ" w:eastAsia="メイリオ" w:hAnsi="メイリオ" w:cs="メイリオ"/>
                <w:color w:val="333333"/>
                <w:spacing w:val="12"/>
                <w:kern w:val="0"/>
                <w:sz w:val="22"/>
              </w:rPr>
            </w:pPr>
            <w:r>
              <w:rPr>
                <w:rFonts w:ascii="メイリオ" w:eastAsia="メイリオ" w:hAnsi="メイリオ" w:cs="メイリオ" w:hint="eastAsia"/>
                <w:color w:val="333333"/>
                <w:spacing w:val="12"/>
                <w:kern w:val="0"/>
                <w:sz w:val="22"/>
              </w:rPr>
              <w:t xml:space="preserve">　　　　　　</w:t>
            </w:r>
            <w:r w:rsidR="004962D2" w:rsidRPr="004962D2">
              <w:rPr>
                <w:rFonts w:ascii="メイリオ" w:eastAsia="メイリオ" w:hAnsi="メイリオ" w:cs="メイリオ" w:hint="eastAsia"/>
                <w:color w:val="333333"/>
                <w:spacing w:val="12"/>
                <w:kern w:val="0"/>
                <w:sz w:val="22"/>
              </w:rPr>
              <w:t>農業委員</w:t>
            </w:r>
            <w:r>
              <w:rPr>
                <w:rFonts w:ascii="メイリオ" w:eastAsia="メイリオ" w:hAnsi="メイリオ" w:cs="メイリオ" w:hint="eastAsia"/>
                <w:color w:val="333333"/>
                <w:spacing w:val="12"/>
                <w:kern w:val="0"/>
                <w:sz w:val="22"/>
              </w:rPr>
              <w:t xml:space="preserve">　　　　　　（村内全域）</w:t>
            </w:r>
          </w:p>
        </w:tc>
        <w:tc>
          <w:tcPr>
            <w:tcW w:w="2664" w:type="pct"/>
            <w:tcBorders>
              <w:top w:val="outset" w:sz="6" w:space="0" w:color="A6A6A6"/>
              <w:left w:val="outset" w:sz="6" w:space="0" w:color="A6A6A6"/>
              <w:bottom w:val="outset" w:sz="6" w:space="0" w:color="A6A6A6"/>
              <w:right w:val="outset" w:sz="6" w:space="0" w:color="A6A6A6"/>
            </w:tcBorders>
            <w:tcMar>
              <w:top w:w="75" w:type="dxa"/>
              <w:left w:w="75" w:type="dxa"/>
              <w:bottom w:w="75" w:type="dxa"/>
              <w:right w:w="75" w:type="dxa"/>
            </w:tcMar>
            <w:vAlign w:val="center"/>
            <w:hideMark/>
          </w:tcPr>
          <w:p w:rsidR="004962D2" w:rsidRPr="004962D2" w:rsidRDefault="00DE30F0" w:rsidP="00CD2005">
            <w:pPr>
              <w:widowControl/>
              <w:wordWrap w:val="0"/>
              <w:spacing w:before="150" w:after="150"/>
              <w:jc w:val="center"/>
              <w:rPr>
                <w:rFonts w:ascii="メイリオ" w:eastAsia="メイリオ" w:hAnsi="メイリオ" w:cs="メイリオ"/>
                <w:color w:val="333333"/>
                <w:spacing w:val="12"/>
                <w:kern w:val="0"/>
                <w:sz w:val="22"/>
              </w:rPr>
            </w:pPr>
            <w:r>
              <w:rPr>
                <w:rFonts w:ascii="メイリオ" w:eastAsia="メイリオ" w:hAnsi="メイリオ" w:cs="メイリオ" w:hint="eastAsia"/>
                <w:color w:val="333333"/>
                <w:spacing w:val="12"/>
                <w:kern w:val="0"/>
                <w:sz w:val="22"/>
              </w:rPr>
              <w:t xml:space="preserve">　　　</w:t>
            </w:r>
            <w:r w:rsidR="004962D2" w:rsidRPr="004962D2">
              <w:rPr>
                <w:rFonts w:ascii="メイリオ" w:eastAsia="メイリオ" w:hAnsi="メイリオ" w:cs="メイリオ" w:hint="eastAsia"/>
                <w:color w:val="333333"/>
                <w:spacing w:val="12"/>
                <w:kern w:val="0"/>
                <w:sz w:val="22"/>
              </w:rPr>
              <w:t>農地利用最適化推進委員</w:t>
            </w:r>
            <w:r w:rsidR="00FB5D7A">
              <w:rPr>
                <w:rFonts w:ascii="メイリオ" w:eastAsia="メイリオ" w:hAnsi="メイリオ" w:cs="メイリオ" w:hint="eastAsia"/>
                <w:color w:val="333333"/>
                <w:spacing w:val="12"/>
                <w:kern w:val="0"/>
                <w:sz w:val="22"/>
              </w:rPr>
              <w:t xml:space="preserve">　</w:t>
            </w:r>
            <w:r>
              <w:rPr>
                <w:rFonts w:ascii="メイリオ" w:eastAsia="メイリオ" w:hAnsi="メイリオ" w:cs="メイリオ" w:hint="eastAsia"/>
                <w:color w:val="333333"/>
                <w:spacing w:val="12"/>
                <w:kern w:val="0"/>
                <w:sz w:val="22"/>
              </w:rPr>
              <w:t xml:space="preserve">　　（次の地区ごとに選任する）</w:t>
            </w:r>
          </w:p>
        </w:tc>
      </w:tr>
      <w:tr w:rsidR="004962D2" w:rsidRPr="004962D2" w:rsidTr="0029124C">
        <w:trPr>
          <w:trHeight w:val="605"/>
        </w:trPr>
        <w:tc>
          <w:tcPr>
            <w:tcW w:w="2336" w:type="pct"/>
            <w:tcBorders>
              <w:top w:val="outset" w:sz="6" w:space="0" w:color="A6A6A6"/>
              <w:left w:val="outset" w:sz="6" w:space="0" w:color="A6A6A6"/>
              <w:bottom w:val="outset" w:sz="6" w:space="0" w:color="A6A6A6"/>
              <w:right w:val="outset" w:sz="6" w:space="0" w:color="A6A6A6"/>
            </w:tcBorders>
            <w:tcMar>
              <w:top w:w="75" w:type="dxa"/>
              <w:left w:w="75" w:type="dxa"/>
              <w:bottom w:w="75" w:type="dxa"/>
              <w:right w:w="75" w:type="dxa"/>
            </w:tcMar>
            <w:vAlign w:val="center"/>
            <w:hideMark/>
          </w:tcPr>
          <w:p w:rsidR="004962D2" w:rsidRPr="004962D2" w:rsidRDefault="004962D2" w:rsidP="004962D2">
            <w:pPr>
              <w:widowControl/>
              <w:wordWrap w:val="0"/>
              <w:spacing w:before="150" w:after="150"/>
              <w:jc w:val="center"/>
              <w:rPr>
                <w:rFonts w:ascii="メイリオ" w:eastAsia="メイリオ" w:hAnsi="メイリオ" w:cs="メイリオ"/>
                <w:color w:val="333333"/>
                <w:spacing w:val="12"/>
                <w:kern w:val="0"/>
                <w:sz w:val="22"/>
              </w:rPr>
            </w:pPr>
            <w:r>
              <w:rPr>
                <w:rFonts w:ascii="メイリオ" w:eastAsia="メイリオ" w:hAnsi="メイリオ" w:cs="メイリオ" w:hint="eastAsia"/>
                <w:color w:val="333333"/>
                <w:spacing w:val="12"/>
                <w:kern w:val="0"/>
                <w:sz w:val="22"/>
              </w:rPr>
              <w:t>１４</w:t>
            </w:r>
            <w:r w:rsidRPr="004962D2">
              <w:rPr>
                <w:rFonts w:ascii="メイリオ" w:eastAsia="メイリオ" w:hAnsi="メイリオ" w:cs="メイリオ" w:hint="eastAsia"/>
                <w:color w:val="333333"/>
                <w:spacing w:val="12"/>
                <w:kern w:val="0"/>
                <w:sz w:val="22"/>
              </w:rPr>
              <w:t>名</w:t>
            </w:r>
          </w:p>
        </w:tc>
        <w:tc>
          <w:tcPr>
            <w:tcW w:w="2664" w:type="pct"/>
            <w:tcBorders>
              <w:top w:val="outset" w:sz="6" w:space="0" w:color="A6A6A6"/>
              <w:left w:val="outset" w:sz="6" w:space="0" w:color="A6A6A6"/>
              <w:right w:val="outset" w:sz="6" w:space="0" w:color="A6A6A6"/>
            </w:tcBorders>
            <w:tcMar>
              <w:top w:w="75" w:type="dxa"/>
              <w:left w:w="75" w:type="dxa"/>
              <w:bottom w:w="75" w:type="dxa"/>
              <w:right w:w="75" w:type="dxa"/>
            </w:tcMar>
            <w:vAlign w:val="center"/>
          </w:tcPr>
          <w:p w:rsidR="004962D2" w:rsidRDefault="004962D2" w:rsidP="00DE30F0">
            <w:pPr>
              <w:widowControl/>
              <w:spacing w:before="150" w:after="150"/>
              <w:jc w:val="left"/>
              <w:rPr>
                <w:rFonts w:ascii="メイリオ" w:eastAsia="メイリオ" w:hAnsi="メイリオ" w:cs="メイリオ"/>
                <w:color w:val="333333"/>
                <w:spacing w:val="12"/>
                <w:kern w:val="0"/>
                <w:sz w:val="22"/>
              </w:rPr>
            </w:pPr>
            <w:r>
              <w:rPr>
                <w:rFonts w:ascii="メイリオ" w:eastAsia="メイリオ" w:hAnsi="メイリオ" w:cs="メイリオ" w:hint="eastAsia"/>
                <w:color w:val="333333"/>
                <w:spacing w:val="12"/>
                <w:kern w:val="0"/>
                <w:sz w:val="22"/>
              </w:rPr>
              <w:t>①川辺区・蒜生区</w:t>
            </w:r>
            <w:r w:rsidR="00DE30F0">
              <w:rPr>
                <w:rFonts w:ascii="メイリオ" w:eastAsia="メイリオ" w:hAnsi="メイリオ" w:cs="メイリオ" w:hint="eastAsia"/>
                <w:color w:val="333333"/>
                <w:spacing w:val="12"/>
                <w:kern w:val="0"/>
                <w:sz w:val="22"/>
              </w:rPr>
              <w:t xml:space="preserve">　　　　</w:t>
            </w:r>
            <w:r>
              <w:rPr>
                <w:rFonts w:ascii="メイリオ" w:eastAsia="メイリオ" w:hAnsi="メイリオ" w:cs="メイリオ" w:hint="eastAsia"/>
                <w:color w:val="333333"/>
                <w:spacing w:val="12"/>
                <w:kern w:val="0"/>
                <w:sz w:val="22"/>
              </w:rPr>
              <w:t>１名</w:t>
            </w:r>
          </w:p>
          <w:p w:rsidR="004962D2" w:rsidRDefault="004962D2" w:rsidP="00DE30F0">
            <w:pPr>
              <w:widowControl/>
              <w:wordWrap w:val="0"/>
              <w:spacing w:before="150" w:after="150"/>
              <w:jc w:val="left"/>
              <w:rPr>
                <w:rFonts w:ascii="メイリオ" w:eastAsia="メイリオ" w:hAnsi="メイリオ" w:cs="メイリオ"/>
                <w:color w:val="333333"/>
                <w:spacing w:val="12"/>
                <w:kern w:val="0"/>
                <w:sz w:val="22"/>
              </w:rPr>
            </w:pPr>
            <w:r>
              <w:rPr>
                <w:rFonts w:ascii="メイリオ" w:eastAsia="メイリオ" w:hAnsi="メイリオ" w:cs="メイリオ" w:hint="eastAsia"/>
                <w:color w:val="333333"/>
                <w:spacing w:val="12"/>
                <w:kern w:val="0"/>
                <w:sz w:val="22"/>
              </w:rPr>
              <w:t>②小高区・中区</w:t>
            </w:r>
            <w:r w:rsidR="00DE30F0">
              <w:rPr>
                <w:rFonts w:ascii="メイリオ" w:eastAsia="メイリオ" w:hAnsi="メイリオ" w:cs="メイリオ" w:hint="eastAsia"/>
                <w:color w:val="333333"/>
                <w:spacing w:val="12"/>
                <w:kern w:val="0"/>
                <w:sz w:val="22"/>
              </w:rPr>
              <w:t xml:space="preserve">　　　　　</w:t>
            </w:r>
            <w:r>
              <w:rPr>
                <w:rFonts w:ascii="メイリオ" w:eastAsia="メイリオ" w:hAnsi="メイリオ" w:cs="メイリオ" w:hint="eastAsia"/>
                <w:color w:val="333333"/>
                <w:spacing w:val="12"/>
                <w:kern w:val="0"/>
                <w:sz w:val="22"/>
              </w:rPr>
              <w:t>１名</w:t>
            </w:r>
          </w:p>
          <w:p w:rsidR="004962D2" w:rsidRDefault="004962D2" w:rsidP="00DE30F0">
            <w:pPr>
              <w:widowControl/>
              <w:wordWrap w:val="0"/>
              <w:spacing w:before="150" w:after="150"/>
              <w:jc w:val="left"/>
              <w:rPr>
                <w:rFonts w:ascii="メイリオ" w:eastAsia="メイリオ" w:hAnsi="メイリオ" w:cs="メイリオ"/>
                <w:color w:val="333333"/>
                <w:spacing w:val="12"/>
                <w:kern w:val="0"/>
                <w:sz w:val="22"/>
              </w:rPr>
            </w:pPr>
            <w:r>
              <w:rPr>
                <w:rFonts w:ascii="メイリオ" w:eastAsia="メイリオ" w:hAnsi="メイリオ" w:cs="メイリオ" w:hint="eastAsia"/>
                <w:color w:val="333333"/>
                <w:spacing w:val="12"/>
                <w:kern w:val="0"/>
                <w:sz w:val="22"/>
              </w:rPr>
              <w:t>③岩法寺区・竜崎区</w:t>
            </w:r>
            <w:r w:rsidR="00DE30F0">
              <w:rPr>
                <w:rFonts w:ascii="メイリオ" w:eastAsia="メイリオ" w:hAnsi="メイリオ" w:cs="メイリオ" w:hint="eastAsia"/>
                <w:color w:val="333333"/>
                <w:spacing w:val="12"/>
                <w:kern w:val="0"/>
                <w:sz w:val="22"/>
              </w:rPr>
              <w:t xml:space="preserve">　　　</w:t>
            </w:r>
            <w:r>
              <w:rPr>
                <w:rFonts w:ascii="メイリオ" w:eastAsia="メイリオ" w:hAnsi="メイリオ" w:cs="メイリオ" w:hint="eastAsia"/>
                <w:color w:val="333333"/>
                <w:spacing w:val="12"/>
                <w:kern w:val="0"/>
                <w:sz w:val="22"/>
              </w:rPr>
              <w:t>１名</w:t>
            </w:r>
          </w:p>
          <w:p w:rsidR="004962D2" w:rsidRDefault="004962D2" w:rsidP="00DE30F0">
            <w:pPr>
              <w:widowControl/>
              <w:wordWrap w:val="0"/>
              <w:spacing w:before="150" w:after="150"/>
              <w:jc w:val="left"/>
              <w:rPr>
                <w:rFonts w:ascii="メイリオ" w:eastAsia="メイリオ" w:hAnsi="メイリオ" w:cs="メイリオ"/>
                <w:color w:val="333333"/>
                <w:spacing w:val="12"/>
                <w:kern w:val="0"/>
                <w:sz w:val="22"/>
              </w:rPr>
            </w:pPr>
            <w:r>
              <w:rPr>
                <w:rFonts w:ascii="メイリオ" w:eastAsia="メイリオ" w:hAnsi="メイリオ" w:cs="メイリオ" w:hint="eastAsia"/>
                <w:color w:val="333333"/>
                <w:spacing w:val="12"/>
                <w:kern w:val="0"/>
                <w:sz w:val="22"/>
              </w:rPr>
              <w:t>④南須釜区</w:t>
            </w:r>
            <w:r w:rsidR="00DE30F0">
              <w:rPr>
                <w:rFonts w:ascii="メイリオ" w:eastAsia="メイリオ" w:hAnsi="メイリオ" w:cs="メイリオ" w:hint="eastAsia"/>
                <w:color w:val="333333"/>
                <w:spacing w:val="12"/>
                <w:kern w:val="0"/>
                <w:sz w:val="22"/>
              </w:rPr>
              <w:t xml:space="preserve">　　　　　　　</w:t>
            </w:r>
            <w:r>
              <w:rPr>
                <w:rFonts w:ascii="メイリオ" w:eastAsia="メイリオ" w:hAnsi="メイリオ" w:cs="メイリオ" w:hint="eastAsia"/>
                <w:color w:val="333333"/>
                <w:spacing w:val="12"/>
                <w:kern w:val="0"/>
                <w:sz w:val="22"/>
              </w:rPr>
              <w:t>１名</w:t>
            </w:r>
          </w:p>
          <w:p w:rsidR="004962D2" w:rsidRDefault="004962D2" w:rsidP="00DE30F0">
            <w:pPr>
              <w:widowControl/>
              <w:wordWrap w:val="0"/>
              <w:spacing w:before="150" w:after="150"/>
              <w:jc w:val="left"/>
              <w:rPr>
                <w:rFonts w:ascii="メイリオ" w:eastAsia="メイリオ" w:hAnsi="メイリオ" w:cs="メイリオ"/>
                <w:color w:val="333333"/>
                <w:spacing w:val="12"/>
                <w:kern w:val="0"/>
                <w:sz w:val="22"/>
              </w:rPr>
            </w:pPr>
            <w:r>
              <w:rPr>
                <w:rFonts w:ascii="メイリオ" w:eastAsia="メイリオ" w:hAnsi="メイリオ" w:cs="メイリオ" w:hint="eastAsia"/>
                <w:color w:val="333333"/>
                <w:spacing w:val="12"/>
                <w:kern w:val="0"/>
                <w:sz w:val="22"/>
              </w:rPr>
              <w:t>⑤北須釜区・吉区</w:t>
            </w:r>
            <w:r w:rsidR="00DE30F0">
              <w:rPr>
                <w:rFonts w:ascii="メイリオ" w:eastAsia="メイリオ" w:hAnsi="メイリオ" w:cs="メイリオ" w:hint="eastAsia"/>
                <w:color w:val="333333"/>
                <w:spacing w:val="12"/>
                <w:kern w:val="0"/>
                <w:sz w:val="22"/>
              </w:rPr>
              <w:t xml:space="preserve">　　　　</w:t>
            </w:r>
            <w:r>
              <w:rPr>
                <w:rFonts w:ascii="メイリオ" w:eastAsia="メイリオ" w:hAnsi="メイリオ" w:cs="メイリオ" w:hint="eastAsia"/>
                <w:color w:val="333333"/>
                <w:spacing w:val="12"/>
                <w:kern w:val="0"/>
                <w:sz w:val="22"/>
              </w:rPr>
              <w:t>１名</w:t>
            </w:r>
          </w:p>
          <w:p w:rsidR="004962D2" w:rsidRDefault="004962D2" w:rsidP="00DE30F0">
            <w:pPr>
              <w:widowControl/>
              <w:wordWrap w:val="0"/>
              <w:spacing w:before="150" w:after="150"/>
              <w:jc w:val="left"/>
              <w:rPr>
                <w:rFonts w:ascii="メイリオ" w:eastAsia="メイリオ" w:hAnsi="メイリオ" w:cs="メイリオ"/>
                <w:color w:val="333333"/>
                <w:spacing w:val="12"/>
                <w:kern w:val="0"/>
                <w:sz w:val="22"/>
              </w:rPr>
            </w:pPr>
            <w:r>
              <w:rPr>
                <w:rFonts w:ascii="メイリオ" w:eastAsia="メイリオ" w:hAnsi="メイリオ" w:cs="メイリオ" w:hint="eastAsia"/>
                <w:color w:val="333333"/>
                <w:spacing w:val="12"/>
                <w:kern w:val="0"/>
                <w:sz w:val="22"/>
              </w:rPr>
              <w:t>⑥山小屋区・四辻新田区</w:t>
            </w:r>
            <w:r w:rsidR="00DE30F0">
              <w:rPr>
                <w:rFonts w:ascii="メイリオ" w:eastAsia="メイリオ" w:hAnsi="メイリオ" w:cs="メイリオ" w:hint="eastAsia"/>
                <w:color w:val="333333"/>
                <w:spacing w:val="12"/>
                <w:kern w:val="0"/>
                <w:sz w:val="22"/>
              </w:rPr>
              <w:t xml:space="preserve">　</w:t>
            </w:r>
            <w:r>
              <w:rPr>
                <w:rFonts w:ascii="メイリオ" w:eastAsia="メイリオ" w:hAnsi="メイリオ" w:cs="メイリオ" w:hint="eastAsia"/>
                <w:color w:val="333333"/>
                <w:spacing w:val="12"/>
                <w:kern w:val="0"/>
                <w:sz w:val="22"/>
              </w:rPr>
              <w:t>１名</w:t>
            </w:r>
          </w:p>
          <w:p w:rsidR="00DE30F0" w:rsidRPr="004962D2" w:rsidRDefault="00DE30F0" w:rsidP="00DE30F0">
            <w:pPr>
              <w:widowControl/>
              <w:wordWrap w:val="0"/>
              <w:spacing w:before="150" w:after="150"/>
              <w:jc w:val="left"/>
              <w:rPr>
                <w:rFonts w:ascii="メイリオ" w:eastAsia="メイリオ" w:hAnsi="メイリオ" w:cs="メイリオ"/>
                <w:color w:val="333333"/>
                <w:spacing w:val="12"/>
                <w:kern w:val="0"/>
                <w:sz w:val="22"/>
              </w:rPr>
            </w:pPr>
            <w:r>
              <w:rPr>
                <w:rFonts w:ascii="メイリオ" w:eastAsia="メイリオ" w:hAnsi="メイリオ" w:cs="メイリオ" w:hint="eastAsia"/>
                <w:color w:val="333333"/>
                <w:spacing w:val="12"/>
                <w:kern w:val="0"/>
                <w:sz w:val="22"/>
              </w:rPr>
              <w:t xml:space="preserve">　　　　計　　　　　　　６名</w:t>
            </w:r>
          </w:p>
        </w:tc>
      </w:tr>
    </w:tbl>
    <w:p w:rsidR="00827AE5" w:rsidRDefault="00827AE5" w:rsidP="004962D2">
      <w:pPr>
        <w:widowControl/>
        <w:shd w:val="clear" w:color="auto" w:fill="E9F5D7"/>
        <w:wordWrap w:val="0"/>
        <w:spacing w:before="300"/>
        <w:jc w:val="left"/>
        <w:outlineLvl w:val="2"/>
        <w:rPr>
          <w:rFonts w:ascii="メイリオ" w:eastAsia="メイリオ" w:hAnsi="メイリオ" w:cs="メイリオ"/>
          <w:b/>
          <w:bCs/>
          <w:color w:val="095409"/>
          <w:spacing w:val="12"/>
          <w:kern w:val="0"/>
          <w:sz w:val="24"/>
          <w:szCs w:val="24"/>
        </w:rPr>
      </w:pPr>
    </w:p>
    <w:p w:rsidR="004962D2" w:rsidRPr="004962D2" w:rsidRDefault="004962D2" w:rsidP="004962D2">
      <w:pPr>
        <w:widowControl/>
        <w:shd w:val="clear" w:color="auto" w:fill="E9F5D7"/>
        <w:wordWrap w:val="0"/>
        <w:spacing w:before="300"/>
        <w:jc w:val="left"/>
        <w:outlineLvl w:val="2"/>
        <w:rPr>
          <w:rFonts w:ascii="メイリオ" w:eastAsia="メイリオ" w:hAnsi="メイリオ" w:cs="メイリオ"/>
          <w:b/>
          <w:bCs/>
          <w:color w:val="095409"/>
          <w:spacing w:val="12"/>
          <w:kern w:val="0"/>
          <w:sz w:val="24"/>
          <w:szCs w:val="24"/>
        </w:rPr>
      </w:pPr>
      <w:r w:rsidRPr="004962D2">
        <w:rPr>
          <w:rFonts w:ascii="メイリオ" w:eastAsia="メイリオ" w:hAnsi="メイリオ" w:cs="メイリオ" w:hint="eastAsia"/>
          <w:b/>
          <w:bCs/>
          <w:color w:val="095409"/>
          <w:spacing w:val="12"/>
          <w:kern w:val="0"/>
          <w:sz w:val="24"/>
          <w:szCs w:val="24"/>
        </w:rPr>
        <w:t>任期</w:t>
      </w:r>
    </w:p>
    <w:tbl>
      <w:tblPr>
        <w:tblW w:w="5000" w:type="pct"/>
        <w:tblBorders>
          <w:top w:val="outset" w:sz="6" w:space="0" w:color="A6A6A6"/>
          <w:left w:val="outset" w:sz="6" w:space="0" w:color="A6A6A6"/>
          <w:bottom w:val="outset" w:sz="6" w:space="0" w:color="A6A6A6"/>
          <w:right w:val="outset" w:sz="6" w:space="0" w:color="A6A6A6"/>
        </w:tblBorders>
        <w:tblCellMar>
          <w:top w:w="15" w:type="dxa"/>
          <w:left w:w="15" w:type="dxa"/>
          <w:bottom w:w="15" w:type="dxa"/>
          <w:right w:w="15" w:type="dxa"/>
        </w:tblCellMar>
        <w:tblLook w:val="04A0" w:firstRow="1" w:lastRow="0" w:firstColumn="1" w:lastColumn="0" w:noHBand="0" w:noVBand="1"/>
      </w:tblPr>
      <w:tblGrid>
        <w:gridCol w:w="4327"/>
        <w:gridCol w:w="4327"/>
      </w:tblGrid>
      <w:tr w:rsidR="004962D2" w:rsidRPr="004962D2" w:rsidTr="004962D2">
        <w:tc>
          <w:tcPr>
            <w:tcW w:w="2500" w:type="pct"/>
            <w:tcBorders>
              <w:top w:val="outset" w:sz="6" w:space="0" w:color="A6A6A6"/>
              <w:left w:val="outset" w:sz="6" w:space="0" w:color="A6A6A6"/>
              <w:bottom w:val="outset" w:sz="6" w:space="0" w:color="A6A6A6"/>
              <w:right w:val="outset" w:sz="6" w:space="0" w:color="A6A6A6"/>
            </w:tcBorders>
            <w:tcMar>
              <w:top w:w="75" w:type="dxa"/>
              <w:left w:w="75" w:type="dxa"/>
              <w:bottom w:w="75" w:type="dxa"/>
              <w:right w:w="75" w:type="dxa"/>
            </w:tcMar>
            <w:vAlign w:val="center"/>
            <w:hideMark/>
          </w:tcPr>
          <w:p w:rsidR="004962D2" w:rsidRPr="004962D2" w:rsidRDefault="004962D2" w:rsidP="004962D2">
            <w:pPr>
              <w:widowControl/>
              <w:wordWrap w:val="0"/>
              <w:spacing w:before="150" w:after="150"/>
              <w:jc w:val="center"/>
              <w:rPr>
                <w:rFonts w:ascii="メイリオ" w:eastAsia="メイリオ" w:hAnsi="メイリオ" w:cs="メイリオ"/>
                <w:color w:val="333333"/>
                <w:spacing w:val="12"/>
                <w:kern w:val="0"/>
                <w:sz w:val="22"/>
              </w:rPr>
            </w:pPr>
            <w:r w:rsidRPr="004962D2">
              <w:rPr>
                <w:rFonts w:ascii="メイリオ" w:eastAsia="メイリオ" w:hAnsi="メイリオ" w:cs="メイリオ" w:hint="eastAsia"/>
                <w:color w:val="333333"/>
                <w:spacing w:val="12"/>
                <w:kern w:val="0"/>
                <w:sz w:val="22"/>
              </w:rPr>
              <w:t>農業委員</w:t>
            </w:r>
          </w:p>
        </w:tc>
        <w:tc>
          <w:tcPr>
            <w:tcW w:w="0" w:type="auto"/>
            <w:tcBorders>
              <w:top w:val="outset" w:sz="6" w:space="0" w:color="A6A6A6"/>
              <w:left w:val="outset" w:sz="6" w:space="0" w:color="A6A6A6"/>
              <w:bottom w:val="outset" w:sz="6" w:space="0" w:color="A6A6A6"/>
              <w:right w:val="outset" w:sz="6" w:space="0" w:color="A6A6A6"/>
            </w:tcBorders>
            <w:tcMar>
              <w:top w:w="75" w:type="dxa"/>
              <w:left w:w="75" w:type="dxa"/>
              <w:bottom w:w="75" w:type="dxa"/>
              <w:right w:w="75" w:type="dxa"/>
            </w:tcMar>
            <w:vAlign w:val="center"/>
            <w:hideMark/>
          </w:tcPr>
          <w:p w:rsidR="004962D2" w:rsidRPr="004962D2" w:rsidRDefault="004962D2" w:rsidP="004962D2">
            <w:pPr>
              <w:widowControl/>
              <w:wordWrap w:val="0"/>
              <w:spacing w:before="150" w:after="150"/>
              <w:jc w:val="center"/>
              <w:rPr>
                <w:rFonts w:ascii="メイリオ" w:eastAsia="メイリオ" w:hAnsi="メイリオ" w:cs="メイリオ"/>
                <w:color w:val="333333"/>
                <w:spacing w:val="12"/>
                <w:kern w:val="0"/>
                <w:sz w:val="22"/>
              </w:rPr>
            </w:pPr>
            <w:r w:rsidRPr="004962D2">
              <w:rPr>
                <w:rFonts w:ascii="メイリオ" w:eastAsia="メイリオ" w:hAnsi="メイリオ" w:cs="メイリオ" w:hint="eastAsia"/>
                <w:color w:val="333333"/>
                <w:spacing w:val="12"/>
                <w:kern w:val="0"/>
                <w:sz w:val="22"/>
              </w:rPr>
              <w:t>農地利用最適化推進委員</w:t>
            </w:r>
          </w:p>
        </w:tc>
      </w:tr>
      <w:tr w:rsidR="004962D2" w:rsidRPr="004962D2" w:rsidTr="004962D2">
        <w:tc>
          <w:tcPr>
            <w:tcW w:w="0" w:type="auto"/>
            <w:tcBorders>
              <w:top w:val="outset" w:sz="6" w:space="0" w:color="A6A6A6"/>
              <w:left w:val="outset" w:sz="6" w:space="0" w:color="A6A6A6"/>
              <w:bottom w:val="outset" w:sz="6" w:space="0" w:color="A6A6A6"/>
              <w:right w:val="outset" w:sz="6" w:space="0" w:color="A6A6A6"/>
            </w:tcBorders>
            <w:tcMar>
              <w:top w:w="75" w:type="dxa"/>
              <w:left w:w="75" w:type="dxa"/>
              <w:bottom w:w="75" w:type="dxa"/>
              <w:right w:w="75" w:type="dxa"/>
            </w:tcMar>
            <w:vAlign w:val="center"/>
            <w:hideMark/>
          </w:tcPr>
          <w:p w:rsidR="004962D2" w:rsidRPr="004962D2" w:rsidRDefault="004C373C" w:rsidP="004C373C">
            <w:pPr>
              <w:widowControl/>
              <w:spacing w:before="150" w:after="150"/>
              <w:jc w:val="center"/>
              <w:rPr>
                <w:rFonts w:ascii="メイリオ" w:eastAsia="メイリオ" w:hAnsi="メイリオ" w:cs="メイリオ"/>
                <w:color w:val="333333"/>
                <w:spacing w:val="12"/>
                <w:kern w:val="0"/>
                <w:sz w:val="22"/>
              </w:rPr>
            </w:pPr>
            <w:r>
              <w:rPr>
                <w:rFonts w:ascii="メイリオ" w:eastAsia="メイリオ" w:hAnsi="メイリオ" w:cs="メイリオ" w:hint="eastAsia"/>
                <w:color w:val="333333"/>
                <w:spacing w:val="12"/>
                <w:kern w:val="0"/>
                <w:sz w:val="22"/>
              </w:rPr>
              <w:t>令和2</w:t>
            </w:r>
            <w:r w:rsidR="004962D2" w:rsidRPr="004962D2">
              <w:rPr>
                <w:rFonts w:ascii="メイリオ" w:eastAsia="メイリオ" w:hAnsi="メイリオ" w:cs="メイリオ" w:hint="eastAsia"/>
                <w:color w:val="333333"/>
                <w:spacing w:val="12"/>
                <w:kern w:val="0"/>
                <w:sz w:val="22"/>
              </w:rPr>
              <w:t>年7月20日～</w:t>
            </w:r>
            <w:r w:rsidR="00FB5D7A">
              <w:rPr>
                <w:rFonts w:ascii="メイリオ" w:eastAsia="メイリオ" w:hAnsi="メイリオ" w:cs="メイリオ" w:hint="eastAsia"/>
                <w:color w:val="333333"/>
                <w:spacing w:val="12"/>
                <w:kern w:val="0"/>
                <w:sz w:val="22"/>
              </w:rPr>
              <w:t xml:space="preserve">　　　　　　　</w:t>
            </w:r>
            <w:r>
              <w:rPr>
                <w:rFonts w:ascii="メイリオ" w:eastAsia="メイリオ" w:hAnsi="メイリオ" w:cs="メイリオ" w:hint="eastAsia"/>
                <w:color w:val="333333"/>
                <w:spacing w:val="12"/>
                <w:kern w:val="0"/>
                <w:sz w:val="22"/>
              </w:rPr>
              <w:t>令和</w:t>
            </w:r>
            <w:r w:rsidR="00827AE5">
              <w:rPr>
                <w:rFonts w:ascii="メイリオ" w:eastAsia="メイリオ" w:hAnsi="メイリオ" w:cs="メイリオ" w:hint="eastAsia"/>
                <w:color w:val="333333"/>
                <w:spacing w:val="12"/>
                <w:kern w:val="0"/>
                <w:sz w:val="22"/>
              </w:rPr>
              <w:t>５</w:t>
            </w:r>
            <w:r w:rsidR="004962D2" w:rsidRPr="004962D2">
              <w:rPr>
                <w:rFonts w:ascii="メイリオ" w:eastAsia="メイリオ" w:hAnsi="メイリオ" w:cs="メイリオ" w:hint="eastAsia"/>
                <w:color w:val="333333"/>
                <w:spacing w:val="12"/>
                <w:kern w:val="0"/>
                <w:sz w:val="22"/>
              </w:rPr>
              <w:t>年7月19日</w:t>
            </w:r>
          </w:p>
        </w:tc>
        <w:tc>
          <w:tcPr>
            <w:tcW w:w="0" w:type="auto"/>
            <w:tcBorders>
              <w:top w:val="outset" w:sz="6" w:space="0" w:color="A6A6A6"/>
              <w:left w:val="outset" w:sz="6" w:space="0" w:color="A6A6A6"/>
              <w:bottom w:val="outset" w:sz="6" w:space="0" w:color="A6A6A6"/>
              <w:right w:val="outset" w:sz="6" w:space="0" w:color="A6A6A6"/>
            </w:tcBorders>
            <w:tcMar>
              <w:top w:w="75" w:type="dxa"/>
              <w:left w:w="75" w:type="dxa"/>
              <w:bottom w:w="75" w:type="dxa"/>
              <w:right w:w="75" w:type="dxa"/>
            </w:tcMar>
            <w:vAlign w:val="center"/>
            <w:hideMark/>
          </w:tcPr>
          <w:p w:rsidR="004962D2" w:rsidRPr="004962D2" w:rsidRDefault="004C373C" w:rsidP="004C373C">
            <w:pPr>
              <w:widowControl/>
              <w:spacing w:before="150" w:after="150"/>
              <w:jc w:val="center"/>
              <w:rPr>
                <w:rFonts w:ascii="メイリオ" w:eastAsia="メイリオ" w:hAnsi="メイリオ" w:cs="メイリオ"/>
                <w:color w:val="333333"/>
                <w:spacing w:val="12"/>
                <w:kern w:val="0"/>
                <w:sz w:val="22"/>
              </w:rPr>
            </w:pPr>
            <w:r>
              <w:rPr>
                <w:rFonts w:ascii="メイリオ" w:eastAsia="メイリオ" w:hAnsi="メイリオ" w:cs="メイリオ" w:hint="eastAsia"/>
                <w:color w:val="333333"/>
                <w:spacing w:val="12"/>
                <w:kern w:val="0"/>
                <w:sz w:val="22"/>
              </w:rPr>
              <w:t xml:space="preserve">　令和2</w:t>
            </w:r>
            <w:r w:rsidR="00CD2005">
              <w:rPr>
                <w:rFonts w:ascii="メイリオ" w:eastAsia="メイリオ" w:hAnsi="メイリオ" w:cs="メイリオ" w:hint="eastAsia"/>
                <w:color w:val="333333"/>
                <w:spacing w:val="12"/>
                <w:kern w:val="0"/>
                <w:sz w:val="22"/>
              </w:rPr>
              <w:t>年7月に</w:t>
            </w:r>
            <w:r w:rsidR="004962D2" w:rsidRPr="004962D2">
              <w:rPr>
                <w:rFonts w:ascii="メイリオ" w:eastAsia="メイリオ" w:hAnsi="メイリオ" w:cs="メイリオ" w:hint="eastAsia"/>
                <w:color w:val="333333"/>
                <w:spacing w:val="12"/>
                <w:kern w:val="0"/>
                <w:sz w:val="22"/>
              </w:rPr>
              <w:t>委嘱</w:t>
            </w:r>
            <w:r w:rsidR="00FB5D7A">
              <w:rPr>
                <w:rFonts w:ascii="メイリオ" w:eastAsia="メイリオ" w:hAnsi="メイリオ" w:cs="メイリオ" w:hint="eastAsia"/>
                <w:color w:val="333333"/>
                <w:spacing w:val="12"/>
                <w:kern w:val="0"/>
                <w:sz w:val="22"/>
              </w:rPr>
              <w:t xml:space="preserve">　　　　　　　</w:t>
            </w:r>
            <w:r w:rsidR="00CD2005">
              <w:rPr>
                <w:rFonts w:ascii="メイリオ" w:eastAsia="メイリオ" w:hAnsi="メイリオ" w:cs="メイリオ" w:hint="eastAsia"/>
                <w:color w:val="333333"/>
                <w:spacing w:val="12"/>
                <w:kern w:val="0"/>
                <w:sz w:val="22"/>
              </w:rPr>
              <w:t>された</w:t>
            </w:r>
            <w:r w:rsidR="004962D2" w:rsidRPr="004962D2">
              <w:rPr>
                <w:rFonts w:ascii="メイリオ" w:eastAsia="メイリオ" w:hAnsi="メイリオ" w:cs="メイリオ" w:hint="eastAsia"/>
                <w:color w:val="333333"/>
                <w:spacing w:val="12"/>
                <w:kern w:val="0"/>
                <w:sz w:val="22"/>
              </w:rPr>
              <w:t>日</w:t>
            </w:r>
            <w:r w:rsidR="00CD2005">
              <w:rPr>
                <w:rFonts w:ascii="メイリオ" w:eastAsia="メイリオ" w:hAnsi="メイリオ" w:cs="メイリオ" w:hint="eastAsia"/>
                <w:color w:val="333333"/>
                <w:spacing w:val="12"/>
                <w:kern w:val="0"/>
                <w:sz w:val="22"/>
              </w:rPr>
              <w:t>から3年間</w:t>
            </w:r>
          </w:p>
        </w:tc>
      </w:tr>
    </w:tbl>
    <w:p w:rsidR="004962D2" w:rsidRPr="004962D2" w:rsidRDefault="004962D2" w:rsidP="004962D2">
      <w:pPr>
        <w:widowControl/>
        <w:shd w:val="clear" w:color="auto" w:fill="E9F5D7"/>
        <w:wordWrap w:val="0"/>
        <w:spacing w:before="300"/>
        <w:jc w:val="left"/>
        <w:outlineLvl w:val="2"/>
        <w:rPr>
          <w:rFonts w:ascii="メイリオ" w:eastAsia="メイリオ" w:hAnsi="メイリオ" w:cs="メイリオ"/>
          <w:b/>
          <w:bCs/>
          <w:color w:val="095409"/>
          <w:spacing w:val="12"/>
          <w:kern w:val="0"/>
          <w:sz w:val="24"/>
          <w:szCs w:val="24"/>
        </w:rPr>
      </w:pPr>
      <w:r w:rsidRPr="004962D2">
        <w:rPr>
          <w:rFonts w:ascii="メイリオ" w:eastAsia="メイリオ" w:hAnsi="メイリオ" w:cs="メイリオ" w:hint="eastAsia"/>
          <w:b/>
          <w:bCs/>
          <w:color w:val="095409"/>
          <w:spacing w:val="12"/>
          <w:kern w:val="0"/>
          <w:sz w:val="24"/>
          <w:szCs w:val="24"/>
        </w:rPr>
        <w:t>身分及び報酬</w:t>
      </w:r>
    </w:p>
    <w:tbl>
      <w:tblPr>
        <w:tblW w:w="5000" w:type="pct"/>
        <w:tblBorders>
          <w:top w:val="outset" w:sz="6" w:space="0" w:color="A6A6A6"/>
          <w:left w:val="outset" w:sz="6" w:space="0" w:color="A6A6A6"/>
          <w:bottom w:val="outset" w:sz="6" w:space="0" w:color="A6A6A6"/>
          <w:right w:val="outset" w:sz="6" w:space="0" w:color="A6A6A6"/>
        </w:tblBorders>
        <w:tblCellMar>
          <w:top w:w="15" w:type="dxa"/>
          <w:left w:w="15" w:type="dxa"/>
          <w:bottom w:w="15" w:type="dxa"/>
          <w:right w:w="15" w:type="dxa"/>
        </w:tblCellMar>
        <w:tblLook w:val="04A0" w:firstRow="1" w:lastRow="0" w:firstColumn="1" w:lastColumn="0" w:noHBand="0" w:noVBand="1"/>
      </w:tblPr>
      <w:tblGrid>
        <w:gridCol w:w="1731"/>
        <w:gridCol w:w="6923"/>
      </w:tblGrid>
      <w:tr w:rsidR="004962D2" w:rsidRPr="004962D2" w:rsidTr="004962D2">
        <w:tc>
          <w:tcPr>
            <w:tcW w:w="1000" w:type="pct"/>
            <w:tcBorders>
              <w:top w:val="outset" w:sz="6" w:space="0" w:color="A6A6A6"/>
              <w:left w:val="outset" w:sz="6" w:space="0" w:color="A6A6A6"/>
              <w:bottom w:val="outset" w:sz="6" w:space="0" w:color="A6A6A6"/>
              <w:right w:val="outset" w:sz="6" w:space="0" w:color="A6A6A6"/>
            </w:tcBorders>
            <w:tcMar>
              <w:top w:w="75" w:type="dxa"/>
              <w:left w:w="75" w:type="dxa"/>
              <w:bottom w:w="75" w:type="dxa"/>
              <w:right w:w="75" w:type="dxa"/>
            </w:tcMar>
            <w:vAlign w:val="center"/>
            <w:hideMark/>
          </w:tcPr>
          <w:p w:rsidR="004962D2" w:rsidRPr="004962D2" w:rsidRDefault="004962D2" w:rsidP="004962D2">
            <w:pPr>
              <w:widowControl/>
              <w:wordWrap w:val="0"/>
              <w:spacing w:before="150" w:after="150"/>
              <w:jc w:val="center"/>
              <w:rPr>
                <w:rFonts w:ascii="メイリオ" w:eastAsia="メイリオ" w:hAnsi="メイリオ" w:cs="メイリオ"/>
                <w:color w:val="333333"/>
                <w:spacing w:val="12"/>
                <w:kern w:val="0"/>
                <w:sz w:val="22"/>
              </w:rPr>
            </w:pPr>
            <w:r w:rsidRPr="004962D2">
              <w:rPr>
                <w:rFonts w:ascii="メイリオ" w:eastAsia="メイリオ" w:hAnsi="メイリオ" w:cs="メイリオ" w:hint="eastAsia"/>
                <w:color w:val="333333"/>
                <w:spacing w:val="12"/>
                <w:kern w:val="0"/>
                <w:sz w:val="22"/>
              </w:rPr>
              <w:t>身　分</w:t>
            </w:r>
          </w:p>
        </w:tc>
        <w:tc>
          <w:tcPr>
            <w:tcW w:w="0" w:type="auto"/>
            <w:tcBorders>
              <w:top w:val="outset" w:sz="6" w:space="0" w:color="A6A6A6"/>
              <w:left w:val="outset" w:sz="6" w:space="0" w:color="A6A6A6"/>
              <w:bottom w:val="outset" w:sz="6" w:space="0" w:color="A6A6A6"/>
              <w:right w:val="outset" w:sz="6" w:space="0" w:color="A6A6A6"/>
            </w:tcBorders>
            <w:tcMar>
              <w:top w:w="75" w:type="dxa"/>
              <w:left w:w="75" w:type="dxa"/>
              <w:bottom w:w="75" w:type="dxa"/>
              <w:right w:w="75" w:type="dxa"/>
            </w:tcMar>
            <w:vAlign w:val="center"/>
            <w:hideMark/>
          </w:tcPr>
          <w:p w:rsidR="004962D2" w:rsidRPr="004962D2" w:rsidRDefault="004962D2" w:rsidP="004962D2">
            <w:pPr>
              <w:widowControl/>
              <w:wordWrap w:val="0"/>
              <w:spacing w:before="150" w:after="150"/>
              <w:jc w:val="left"/>
              <w:rPr>
                <w:rFonts w:ascii="メイリオ" w:eastAsia="メイリオ" w:hAnsi="メイリオ" w:cs="メイリオ"/>
                <w:color w:val="333333"/>
                <w:spacing w:val="12"/>
                <w:kern w:val="0"/>
                <w:sz w:val="22"/>
              </w:rPr>
            </w:pPr>
            <w:r w:rsidRPr="004962D2">
              <w:rPr>
                <w:rFonts w:ascii="メイリオ" w:eastAsia="メイリオ" w:hAnsi="メイリオ" w:cs="メイリオ" w:hint="eastAsia"/>
                <w:color w:val="333333"/>
                <w:spacing w:val="12"/>
                <w:kern w:val="0"/>
                <w:sz w:val="22"/>
              </w:rPr>
              <w:t xml:space="preserve">　</w:t>
            </w:r>
            <w:r>
              <w:rPr>
                <w:rFonts w:ascii="メイリオ" w:eastAsia="メイリオ" w:hAnsi="メイリオ" w:cs="メイリオ" w:hint="eastAsia"/>
                <w:color w:val="333333"/>
                <w:spacing w:val="12"/>
                <w:kern w:val="0"/>
                <w:sz w:val="22"/>
              </w:rPr>
              <w:t>玉川村</w:t>
            </w:r>
            <w:r w:rsidRPr="004962D2">
              <w:rPr>
                <w:rFonts w:ascii="メイリオ" w:eastAsia="メイリオ" w:hAnsi="メイリオ" w:cs="メイリオ" w:hint="eastAsia"/>
                <w:color w:val="333333"/>
                <w:spacing w:val="12"/>
                <w:kern w:val="0"/>
                <w:sz w:val="22"/>
              </w:rPr>
              <w:t>の非常勤特別職の職員</w:t>
            </w:r>
          </w:p>
        </w:tc>
      </w:tr>
      <w:tr w:rsidR="004962D2" w:rsidRPr="004962D2" w:rsidTr="004962D2">
        <w:tc>
          <w:tcPr>
            <w:tcW w:w="0" w:type="auto"/>
            <w:tcBorders>
              <w:top w:val="outset" w:sz="6" w:space="0" w:color="A6A6A6"/>
              <w:left w:val="outset" w:sz="6" w:space="0" w:color="A6A6A6"/>
              <w:bottom w:val="outset" w:sz="6" w:space="0" w:color="A6A6A6"/>
              <w:right w:val="outset" w:sz="6" w:space="0" w:color="A6A6A6"/>
            </w:tcBorders>
            <w:tcMar>
              <w:top w:w="75" w:type="dxa"/>
              <w:left w:w="75" w:type="dxa"/>
              <w:bottom w:w="75" w:type="dxa"/>
              <w:right w:w="75" w:type="dxa"/>
            </w:tcMar>
            <w:vAlign w:val="center"/>
            <w:hideMark/>
          </w:tcPr>
          <w:p w:rsidR="004962D2" w:rsidRPr="004962D2" w:rsidRDefault="004962D2" w:rsidP="004962D2">
            <w:pPr>
              <w:widowControl/>
              <w:wordWrap w:val="0"/>
              <w:spacing w:before="150" w:after="150"/>
              <w:jc w:val="center"/>
              <w:rPr>
                <w:rFonts w:ascii="メイリオ" w:eastAsia="メイリオ" w:hAnsi="メイリオ" w:cs="メイリオ"/>
                <w:color w:val="333333"/>
                <w:spacing w:val="12"/>
                <w:kern w:val="0"/>
                <w:sz w:val="22"/>
              </w:rPr>
            </w:pPr>
            <w:r w:rsidRPr="004962D2">
              <w:rPr>
                <w:rFonts w:ascii="メイリオ" w:eastAsia="メイリオ" w:hAnsi="メイリオ" w:cs="メイリオ" w:hint="eastAsia"/>
                <w:color w:val="333333"/>
                <w:spacing w:val="12"/>
                <w:kern w:val="0"/>
                <w:sz w:val="22"/>
              </w:rPr>
              <w:t>報　酬</w:t>
            </w:r>
          </w:p>
        </w:tc>
        <w:tc>
          <w:tcPr>
            <w:tcW w:w="0" w:type="auto"/>
            <w:tcBorders>
              <w:top w:val="outset" w:sz="6" w:space="0" w:color="A6A6A6"/>
              <w:left w:val="outset" w:sz="6" w:space="0" w:color="A6A6A6"/>
              <w:bottom w:val="outset" w:sz="6" w:space="0" w:color="A6A6A6"/>
              <w:right w:val="outset" w:sz="6" w:space="0" w:color="A6A6A6"/>
            </w:tcBorders>
            <w:tcMar>
              <w:top w:w="75" w:type="dxa"/>
              <w:left w:w="75" w:type="dxa"/>
              <w:bottom w:w="75" w:type="dxa"/>
              <w:right w:w="75" w:type="dxa"/>
            </w:tcMar>
            <w:vAlign w:val="center"/>
            <w:hideMark/>
          </w:tcPr>
          <w:p w:rsidR="004962D2" w:rsidRPr="004962D2" w:rsidRDefault="004962D2" w:rsidP="004962D2">
            <w:pPr>
              <w:widowControl/>
              <w:wordWrap w:val="0"/>
              <w:spacing w:before="150" w:after="150"/>
              <w:jc w:val="left"/>
              <w:rPr>
                <w:rFonts w:ascii="メイリオ" w:eastAsia="メイリオ" w:hAnsi="メイリオ" w:cs="メイリオ"/>
                <w:color w:val="333333"/>
                <w:spacing w:val="12"/>
                <w:kern w:val="0"/>
                <w:sz w:val="22"/>
              </w:rPr>
            </w:pPr>
            <w:r w:rsidRPr="004962D2">
              <w:rPr>
                <w:rFonts w:ascii="メイリオ" w:eastAsia="メイリオ" w:hAnsi="メイリオ" w:cs="メイリオ" w:hint="eastAsia"/>
                <w:color w:val="333333"/>
                <w:spacing w:val="12"/>
                <w:kern w:val="0"/>
                <w:sz w:val="22"/>
              </w:rPr>
              <w:t xml:space="preserve">　</w:t>
            </w:r>
            <w:r>
              <w:rPr>
                <w:rFonts w:ascii="メイリオ" w:eastAsia="メイリオ" w:hAnsi="メイリオ" w:cs="メイリオ" w:hint="eastAsia"/>
                <w:color w:val="333333"/>
                <w:spacing w:val="12"/>
                <w:kern w:val="0"/>
                <w:sz w:val="22"/>
              </w:rPr>
              <w:t>村</w:t>
            </w:r>
            <w:r w:rsidRPr="004962D2">
              <w:rPr>
                <w:rFonts w:ascii="メイリオ" w:eastAsia="メイリオ" w:hAnsi="メイリオ" w:cs="メイリオ" w:hint="eastAsia"/>
                <w:color w:val="333333"/>
                <w:spacing w:val="12"/>
                <w:kern w:val="0"/>
                <w:sz w:val="22"/>
              </w:rPr>
              <w:t>の</w:t>
            </w:r>
            <w:r w:rsidR="00502F02">
              <w:rPr>
                <w:rFonts w:ascii="メイリオ" w:eastAsia="メイリオ" w:hAnsi="メイリオ" w:cs="メイリオ" w:hint="eastAsia"/>
                <w:color w:val="333333"/>
                <w:spacing w:val="12"/>
                <w:kern w:val="0"/>
                <w:sz w:val="22"/>
              </w:rPr>
              <w:t>条例</w:t>
            </w:r>
            <w:r w:rsidRPr="004962D2">
              <w:rPr>
                <w:rFonts w:ascii="メイリオ" w:eastAsia="メイリオ" w:hAnsi="メイリオ" w:cs="メイリオ" w:hint="eastAsia"/>
                <w:color w:val="333333"/>
                <w:spacing w:val="12"/>
                <w:kern w:val="0"/>
                <w:sz w:val="22"/>
              </w:rPr>
              <w:t>に基づき支給</w:t>
            </w:r>
          </w:p>
        </w:tc>
      </w:tr>
    </w:tbl>
    <w:p w:rsidR="004962D2" w:rsidRPr="004962D2" w:rsidRDefault="004962D2" w:rsidP="004962D2">
      <w:pPr>
        <w:widowControl/>
        <w:shd w:val="clear" w:color="auto" w:fill="E9F5D7"/>
        <w:wordWrap w:val="0"/>
        <w:spacing w:before="300"/>
        <w:jc w:val="left"/>
        <w:outlineLvl w:val="2"/>
        <w:rPr>
          <w:rFonts w:ascii="メイリオ" w:eastAsia="メイリオ" w:hAnsi="メイリオ" w:cs="メイリオ"/>
          <w:b/>
          <w:bCs/>
          <w:color w:val="095409"/>
          <w:spacing w:val="12"/>
          <w:kern w:val="0"/>
          <w:sz w:val="24"/>
          <w:szCs w:val="24"/>
        </w:rPr>
      </w:pPr>
      <w:r w:rsidRPr="004962D2">
        <w:rPr>
          <w:rFonts w:ascii="メイリオ" w:eastAsia="メイリオ" w:hAnsi="メイリオ" w:cs="メイリオ" w:hint="eastAsia"/>
          <w:b/>
          <w:bCs/>
          <w:color w:val="095409"/>
          <w:spacing w:val="12"/>
          <w:kern w:val="0"/>
          <w:sz w:val="24"/>
          <w:szCs w:val="24"/>
        </w:rPr>
        <w:t>応募資格</w:t>
      </w:r>
    </w:p>
    <w:tbl>
      <w:tblPr>
        <w:tblW w:w="5000" w:type="pct"/>
        <w:tblBorders>
          <w:top w:val="outset" w:sz="6" w:space="0" w:color="A6A6A6"/>
          <w:left w:val="outset" w:sz="6" w:space="0" w:color="A6A6A6"/>
          <w:bottom w:val="outset" w:sz="6" w:space="0" w:color="A6A6A6"/>
          <w:right w:val="outset" w:sz="6" w:space="0" w:color="A6A6A6"/>
        </w:tblBorders>
        <w:tblCellMar>
          <w:top w:w="15" w:type="dxa"/>
          <w:left w:w="15" w:type="dxa"/>
          <w:bottom w:w="15" w:type="dxa"/>
          <w:right w:w="15" w:type="dxa"/>
        </w:tblCellMar>
        <w:tblLook w:val="04A0" w:firstRow="1" w:lastRow="0" w:firstColumn="1" w:lastColumn="0" w:noHBand="0" w:noVBand="1"/>
      </w:tblPr>
      <w:tblGrid>
        <w:gridCol w:w="4327"/>
        <w:gridCol w:w="4327"/>
      </w:tblGrid>
      <w:tr w:rsidR="004962D2" w:rsidRPr="004962D2" w:rsidTr="004962D2">
        <w:tc>
          <w:tcPr>
            <w:tcW w:w="2500" w:type="pct"/>
            <w:tcBorders>
              <w:top w:val="outset" w:sz="6" w:space="0" w:color="A6A6A6"/>
              <w:left w:val="outset" w:sz="6" w:space="0" w:color="A6A6A6"/>
              <w:bottom w:val="outset" w:sz="6" w:space="0" w:color="A6A6A6"/>
              <w:right w:val="outset" w:sz="6" w:space="0" w:color="A6A6A6"/>
            </w:tcBorders>
            <w:tcMar>
              <w:top w:w="75" w:type="dxa"/>
              <w:left w:w="75" w:type="dxa"/>
              <w:bottom w:w="75" w:type="dxa"/>
              <w:right w:w="75" w:type="dxa"/>
            </w:tcMar>
            <w:vAlign w:val="center"/>
            <w:hideMark/>
          </w:tcPr>
          <w:p w:rsidR="004962D2" w:rsidRPr="004962D2" w:rsidRDefault="004962D2" w:rsidP="004962D2">
            <w:pPr>
              <w:widowControl/>
              <w:wordWrap w:val="0"/>
              <w:spacing w:before="150" w:after="150"/>
              <w:jc w:val="center"/>
              <w:rPr>
                <w:rFonts w:ascii="メイリオ" w:eastAsia="メイリオ" w:hAnsi="メイリオ" w:cs="メイリオ"/>
                <w:color w:val="333333"/>
                <w:spacing w:val="12"/>
                <w:kern w:val="0"/>
                <w:sz w:val="22"/>
              </w:rPr>
            </w:pPr>
            <w:r w:rsidRPr="004962D2">
              <w:rPr>
                <w:rFonts w:ascii="メイリオ" w:eastAsia="メイリオ" w:hAnsi="メイリオ" w:cs="メイリオ" w:hint="eastAsia"/>
                <w:color w:val="333333"/>
                <w:spacing w:val="12"/>
                <w:kern w:val="0"/>
                <w:sz w:val="22"/>
              </w:rPr>
              <w:t>農業委員</w:t>
            </w:r>
          </w:p>
        </w:tc>
        <w:tc>
          <w:tcPr>
            <w:tcW w:w="0" w:type="auto"/>
            <w:tcBorders>
              <w:top w:val="outset" w:sz="6" w:space="0" w:color="A6A6A6"/>
              <w:left w:val="outset" w:sz="6" w:space="0" w:color="A6A6A6"/>
              <w:bottom w:val="outset" w:sz="6" w:space="0" w:color="A6A6A6"/>
              <w:right w:val="outset" w:sz="6" w:space="0" w:color="A6A6A6"/>
            </w:tcBorders>
            <w:tcMar>
              <w:top w:w="75" w:type="dxa"/>
              <w:left w:w="75" w:type="dxa"/>
              <w:bottom w:w="75" w:type="dxa"/>
              <w:right w:w="75" w:type="dxa"/>
            </w:tcMar>
            <w:vAlign w:val="center"/>
            <w:hideMark/>
          </w:tcPr>
          <w:p w:rsidR="004962D2" w:rsidRPr="004962D2" w:rsidRDefault="004962D2" w:rsidP="004962D2">
            <w:pPr>
              <w:widowControl/>
              <w:wordWrap w:val="0"/>
              <w:spacing w:before="150" w:after="150"/>
              <w:jc w:val="center"/>
              <w:rPr>
                <w:rFonts w:ascii="メイリオ" w:eastAsia="メイリオ" w:hAnsi="メイリオ" w:cs="メイリオ"/>
                <w:color w:val="333333"/>
                <w:spacing w:val="12"/>
                <w:kern w:val="0"/>
                <w:sz w:val="22"/>
              </w:rPr>
            </w:pPr>
            <w:r w:rsidRPr="004962D2">
              <w:rPr>
                <w:rFonts w:ascii="メイリオ" w:eastAsia="メイリオ" w:hAnsi="メイリオ" w:cs="メイリオ" w:hint="eastAsia"/>
                <w:color w:val="333333"/>
                <w:spacing w:val="12"/>
                <w:kern w:val="0"/>
                <w:sz w:val="22"/>
              </w:rPr>
              <w:t> 農地利用最適化推進委員</w:t>
            </w:r>
          </w:p>
        </w:tc>
      </w:tr>
      <w:tr w:rsidR="004962D2" w:rsidRPr="004962D2" w:rsidTr="004962D2">
        <w:tc>
          <w:tcPr>
            <w:tcW w:w="0" w:type="auto"/>
            <w:tcBorders>
              <w:top w:val="outset" w:sz="6" w:space="0" w:color="A6A6A6"/>
              <w:left w:val="outset" w:sz="6" w:space="0" w:color="A6A6A6"/>
              <w:bottom w:val="outset" w:sz="6" w:space="0" w:color="A6A6A6"/>
              <w:right w:val="outset" w:sz="6" w:space="0" w:color="A6A6A6"/>
            </w:tcBorders>
            <w:tcMar>
              <w:top w:w="75" w:type="dxa"/>
              <w:left w:w="75" w:type="dxa"/>
              <w:bottom w:w="75" w:type="dxa"/>
              <w:right w:w="75" w:type="dxa"/>
            </w:tcMar>
            <w:hideMark/>
          </w:tcPr>
          <w:p w:rsidR="004962D2" w:rsidRPr="004962D2" w:rsidRDefault="004962D2" w:rsidP="00827AE5">
            <w:pPr>
              <w:widowControl/>
              <w:wordWrap w:val="0"/>
              <w:spacing w:before="150" w:after="150"/>
              <w:ind w:firstLineChars="100" w:firstLine="244"/>
              <w:jc w:val="left"/>
              <w:rPr>
                <w:rFonts w:ascii="メイリオ" w:eastAsia="メイリオ" w:hAnsi="メイリオ" w:cs="メイリオ"/>
                <w:color w:val="333333"/>
                <w:spacing w:val="12"/>
                <w:kern w:val="0"/>
                <w:sz w:val="22"/>
              </w:rPr>
            </w:pPr>
            <w:r w:rsidRPr="004962D2">
              <w:rPr>
                <w:rFonts w:ascii="メイリオ" w:eastAsia="メイリオ" w:hAnsi="メイリオ" w:cs="メイリオ" w:hint="eastAsia"/>
                <w:color w:val="333333"/>
                <w:spacing w:val="12"/>
                <w:kern w:val="0"/>
                <w:sz w:val="22"/>
              </w:rPr>
              <w:t>農業委員として推薦を受ける</w:t>
            </w:r>
            <w:r w:rsidR="00827AE5">
              <w:rPr>
                <w:rFonts w:ascii="メイリオ" w:eastAsia="メイリオ" w:hAnsi="メイリオ" w:cs="メイリオ" w:hint="eastAsia"/>
                <w:color w:val="333333"/>
                <w:spacing w:val="12"/>
                <w:kern w:val="0"/>
                <w:sz w:val="22"/>
              </w:rPr>
              <w:t>方</w:t>
            </w:r>
            <w:r w:rsidRPr="004962D2">
              <w:rPr>
                <w:rFonts w:ascii="メイリオ" w:eastAsia="メイリオ" w:hAnsi="メイリオ" w:cs="メイリオ" w:hint="eastAsia"/>
                <w:color w:val="333333"/>
                <w:spacing w:val="12"/>
                <w:kern w:val="0"/>
                <w:sz w:val="22"/>
              </w:rPr>
              <w:t>及び一般募集に応募する</w:t>
            </w:r>
            <w:r w:rsidR="00827AE5">
              <w:rPr>
                <w:rFonts w:ascii="メイリオ" w:eastAsia="メイリオ" w:hAnsi="メイリオ" w:cs="メイリオ" w:hint="eastAsia"/>
                <w:color w:val="333333"/>
                <w:spacing w:val="12"/>
                <w:kern w:val="0"/>
                <w:sz w:val="22"/>
              </w:rPr>
              <w:t>方</w:t>
            </w:r>
            <w:r w:rsidRPr="004962D2">
              <w:rPr>
                <w:rFonts w:ascii="メイリオ" w:eastAsia="メイリオ" w:hAnsi="メイリオ" w:cs="メイリオ" w:hint="eastAsia"/>
                <w:color w:val="333333"/>
                <w:spacing w:val="12"/>
                <w:kern w:val="0"/>
                <w:sz w:val="22"/>
              </w:rPr>
              <w:t>は、農業に関する識見を有し、農地等の利用の最適化の推進に関する事項その他の農業委員会の所掌に属する事項に関しその職務を適切に行うことができる</w:t>
            </w:r>
            <w:r w:rsidR="00827AE5">
              <w:rPr>
                <w:rFonts w:ascii="メイリオ" w:eastAsia="メイリオ" w:hAnsi="メイリオ" w:cs="メイリオ" w:hint="eastAsia"/>
                <w:color w:val="333333"/>
                <w:spacing w:val="12"/>
                <w:kern w:val="0"/>
                <w:sz w:val="22"/>
              </w:rPr>
              <w:t>方。ただし、一定人数は認定農業者等の条件があります。</w:t>
            </w:r>
          </w:p>
        </w:tc>
        <w:tc>
          <w:tcPr>
            <w:tcW w:w="0" w:type="auto"/>
            <w:tcBorders>
              <w:top w:val="outset" w:sz="6" w:space="0" w:color="A6A6A6"/>
              <w:left w:val="outset" w:sz="6" w:space="0" w:color="A6A6A6"/>
              <w:bottom w:val="outset" w:sz="6" w:space="0" w:color="A6A6A6"/>
              <w:right w:val="outset" w:sz="6" w:space="0" w:color="A6A6A6"/>
            </w:tcBorders>
            <w:tcMar>
              <w:top w:w="75" w:type="dxa"/>
              <w:left w:w="75" w:type="dxa"/>
              <w:bottom w:w="75" w:type="dxa"/>
              <w:right w:w="75" w:type="dxa"/>
            </w:tcMar>
            <w:hideMark/>
          </w:tcPr>
          <w:p w:rsidR="004962D2" w:rsidRPr="004962D2" w:rsidRDefault="004962D2" w:rsidP="00827AE5">
            <w:pPr>
              <w:widowControl/>
              <w:wordWrap w:val="0"/>
              <w:spacing w:before="150" w:after="150"/>
              <w:ind w:firstLineChars="100" w:firstLine="244"/>
              <w:jc w:val="left"/>
              <w:rPr>
                <w:rFonts w:ascii="メイリオ" w:eastAsia="メイリオ" w:hAnsi="メイリオ" w:cs="メイリオ"/>
                <w:color w:val="333333"/>
                <w:spacing w:val="12"/>
                <w:kern w:val="0"/>
                <w:sz w:val="22"/>
              </w:rPr>
            </w:pPr>
            <w:r w:rsidRPr="004962D2">
              <w:rPr>
                <w:rFonts w:ascii="メイリオ" w:eastAsia="メイリオ" w:hAnsi="メイリオ" w:cs="メイリオ" w:hint="eastAsia"/>
                <w:color w:val="333333"/>
                <w:spacing w:val="12"/>
                <w:kern w:val="0"/>
                <w:sz w:val="22"/>
              </w:rPr>
              <w:t>推</w:t>
            </w:r>
            <w:r w:rsidR="00827AE5">
              <w:rPr>
                <w:rFonts w:ascii="メイリオ" w:eastAsia="メイリオ" w:hAnsi="メイリオ" w:cs="メイリオ" w:hint="eastAsia"/>
                <w:color w:val="333333"/>
                <w:spacing w:val="12"/>
                <w:kern w:val="0"/>
                <w:sz w:val="22"/>
              </w:rPr>
              <w:t>進委員として推薦を受ける方</w:t>
            </w:r>
            <w:r w:rsidRPr="004962D2">
              <w:rPr>
                <w:rFonts w:ascii="メイリオ" w:eastAsia="メイリオ" w:hAnsi="メイリオ" w:cs="メイリオ" w:hint="eastAsia"/>
                <w:color w:val="333333"/>
                <w:spacing w:val="12"/>
                <w:kern w:val="0"/>
                <w:sz w:val="22"/>
              </w:rPr>
              <w:t>及び一般募集に応募する</w:t>
            </w:r>
            <w:r w:rsidR="00827AE5">
              <w:rPr>
                <w:rFonts w:ascii="メイリオ" w:eastAsia="メイリオ" w:hAnsi="メイリオ" w:cs="メイリオ" w:hint="eastAsia"/>
                <w:color w:val="333333"/>
                <w:spacing w:val="12"/>
                <w:kern w:val="0"/>
                <w:sz w:val="22"/>
              </w:rPr>
              <w:t>方</w:t>
            </w:r>
            <w:r w:rsidRPr="004962D2">
              <w:rPr>
                <w:rFonts w:ascii="メイリオ" w:eastAsia="メイリオ" w:hAnsi="メイリオ" w:cs="メイリオ" w:hint="eastAsia"/>
                <w:color w:val="333333"/>
                <w:spacing w:val="12"/>
                <w:kern w:val="0"/>
                <w:sz w:val="22"/>
              </w:rPr>
              <w:t>は、農地等の利用の最適化の推進に熱意と識見を有する</w:t>
            </w:r>
            <w:r w:rsidR="00827AE5">
              <w:rPr>
                <w:rFonts w:ascii="メイリオ" w:eastAsia="メイリオ" w:hAnsi="メイリオ" w:cs="メイリオ" w:hint="eastAsia"/>
                <w:color w:val="333333"/>
                <w:spacing w:val="12"/>
                <w:kern w:val="0"/>
                <w:sz w:val="22"/>
              </w:rPr>
              <w:t>方。</w:t>
            </w:r>
            <w:r w:rsidRPr="004962D2">
              <w:rPr>
                <w:rFonts w:ascii="メイリオ" w:eastAsia="メイリオ" w:hAnsi="メイリオ" w:cs="メイリオ" w:hint="eastAsia"/>
                <w:color w:val="333333"/>
                <w:spacing w:val="12"/>
                <w:kern w:val="0"/>
                <w:sz w:val="22"/>
              </w:rPr>
              <w:br/>
            </w:r>
            <w:r w:rsidRPr="004962D2">
              <w:rPr>
                <w:rFonts w:ascii="メイリオ" w:eastAsia="メイリオ" w:hAnsi="メイリオ" w:cs="メイリオ" w:hint="eastAsia"/>
                <w:color w:val="333333"/>
                <w:spacing w:val="12"/>
                <w:kern w:val="0"/>
                <w:sz w:val="22"/>
              </w:rPr>
              <w:br/>
              <w:t> </w:t>
            </w:r>
          </w:p>
        </w:tc>
      </w:tr>
    </w:tbl>
    <w:p w:rsidR="004962D2" w:rsidRPr="004962D2" w:rsidRDefault="004962D2" w:rsidP="004962D2">
      <w:pPr>
        <w:widowControl/>
        <w:shd w:val="clear" w:color="auto" w:fill="E9F5D7"/>
        <w:wordWrap w:val="0"/>
        <w:spacing w:before="300" w:after="150"/>
        <w:jc w:val="left"/>
        <w:outlineLvl w:val="2"/>
        <w:rPr>
          <w:rFonts w:ascii="メイリオ" w:eastAsia="メイリオ" w:hAnsi="メイリオ" w:cs="メイリオ"/>
          <w:b/>
          <w:bCs/>
          <w:color w:val="095409"/>
          <w:spacing w:val="12"/>
          <w:kern w:val="0"/>
          <w:sz w:val="24"/>
          <w:szCs w:val="24"/>
        </w:rPr>
      </w:pPr>
      <w:r w:rsidRPr="004962D2">
        <w:rPr>
          <w:rFonts w:ascii="メイリオ" w:eastAsia="メイリオ" w:hAnsi="メイリオ" w:cs="メイリオ" w:hint="eastAsia"/>
          <w:b/>
          <w:bCs/>
          <w:color w:val="095409"/>
          <w:spacing w:val="12"/>
          <w:kern w:val="0"/>
          <w:sz w:val="24"/>
          <w:szCs w:val="24"/>
        </w:rPr>
        <w:t>推薦及び応募の方法</w:t>
      </w:r>
    </w:p>
    <w:p w:rsidR="004962D2" w:rsidRPr="004962D2" w:rsidRDefault="004962D2" w:rsidP="004962D2">
      <w:pPr>
        <w:widowControl/>
        <w:shd w:val="clear" w:color="auto" w:fill="FFFFFF"/>
        <w:wordWrap w:val="0"/>
        <w:jc w:val="left"/>
        <w:rPr>
          <w:rFonts w:ascii="メイリオ" w:eastAsia="メイリオ" w:hAnsi="メイリオ" w:cs="メイリオ"/>
          <w:color w:val="333333"/>
          <w:spacing w:val="12"/>
          <w:kern w:val="0"/>
          <w:sz w:val="22"/>
        </w:rPr>
      </w:pPr>
      <w:r w:rsidRPr="004962D2">
        <w:rPr>
          <w:rFonts w:ascii="メイリオ" w:eastAsia="メイリオ" w:hAnsi="メイリオ" w:cs="メイリオ" w:hint="eastAsia"/>
          <w:color w:val="333333"/>
          <w:spacing w:val="12"/>
          <w:kern w:val="0"/>
          <w:sz w:val="22"/>
        </w:rPr>
        <w:t xml:space="preserve">　</w:t>
      </w:r>
      <w:r w:rsidR="00BE3303">
        <w:rPr>
          <w:rFonts w:ascii="メイリオ" w:eastAsia="メイリオ" w:hAnsi="メイリオ" w:cs="メイリオ" w:hint="eastAsia"/>
          <w:color w:val="333333"/>
          <w:spacing w:val="12"/>
          <w:kern w:val="0"/>
          <w:sz w:val="22"/>
        </w:rPr>
        <w:t>玉川村</w:t>
      </w:r>
      <w:r w:rsidRPr="004962D2">
        <w:rPr>
          <w:rFonts w:ascii="メイリオ" w:eastAsia="メイリオ" w:hAnsi="メイリオ" w:cs="メイリオ" w:hint="eastAsia"/>
          <w:color w:val="333333"/>
          <w:spacing w:val="12"/>
          <w:kern w:val="0"/>
          <w:sz w:val="22"/>
        </w:rPr>
        <w:t>農業委員会の農業委員及び農地利用最適化推進委員を選任するに当たっては、次の方法により推薦を求め、及び募集を行うものとする。</w:t>
      </w:r>
      <w:r w:rsidRPr="004962D2">
        <w:rPr>
          <w:rFonts w:ascii="メイリオ" w:eastAsia="メイリオ" w:hAnsi="メイリオ" w:cs="メイリオ" w:hint="eastAsia"/>
          <w:color w:val="333333"/>
          <w:spacing w:val="12"/>
          <w:kern w:val="0"/>
          <w:sz w:val="22"/>
        </w:rPr>
        <w:br/>
        <w:t xml:space="preserve">　　(1)</w:t>
      </w:r>
      <w:r w:rsidR="00CC6E36">
        <w:rPr>
          <w:rFonts w:ascii="メイリオ" w:eastAsia="メイリオ" w:hAnsi="メイリオ" w:cs="メイリオ" w:hint="eastAsia"/>
          <w:color w:val="333333"/>
          <w:spacing w:val="12"/>
          <w:kern w:val="0"/>
          <w:sz w:val="22"/>
        </w:rPr>
        <w:t>村</w:t>
      </w:r>
      <w:r w:rsidRPr="004962D2">
        <w:rPr>
          <w:rFonts w:ascii="メイリオ" w:eastAsia="メイリオ" w:hAnsi="メイリオ" w:cs="メイリオ" w:hint="eastAsia"/>
          <w:color w:val="333333"/>
          <w:spacing w:val="12"/>
          <w:kern w:val="0"/>
          <w:sz w:val="22"/>
        </w:rPr>
        <w:t xml:space="preserve">内に居住する農業者３名以上からの推薦　　　</w:t>
      </w:r>
      <w:r w:rsidRPr="004962D2">
        <w:rPr>
          <w:rFonts w:ascii="メイリオ" w:eastAsia="メイリオ" w:hAnsi="メイリオ" w:cs="メイリオ" w:hint="eastAsia"/>
          <w:color w:val="333333"/>
          <w:spacing w:val="12"/>
          <w:kern w:val="0"/>
          <w:sz w:val="22"/>
        </w:rPr>
        <w:br/>
        <w:t xml:space="preserve">　　(2)農業者が組織する団体等からの推薦</w:t>
      </w:r>
      <w:r w:rsidR="00D900BA">
        <w:rPr>
          <w:rFonts w:ascii="メイリオ" w:eastAsia="メイリオ" w:hAnsi="メイリオ" w:cs="メイリオ" w:hint="eastAsia"/>
          <w:color w:val="333333"/>
          <w:spacing w:val="12"/>
          <w:kern w:val="0"/>
          <w:sz w:val="22"/>
        </w:rPr>
        <w:t>（各行政区等）</w:t>
      </w:r>
      <w:r w:rsidRPr="004962D2">
        <w:rPr>
          <w:rFonts w:ascii="メイリオ" w:eastAsia="メイリオ" w:hAnsi="メイリオ" w:cs="メイリオ" w:hint="eastAsia"/>
          <w:color w:val="333333"/>
          <w:spacing w:val="12"/>
          <w:kern w:val="0"/>
          <w:sz w:val="22"/>
        </w:rPr>
        <w:t xml:space="preserve">　　　</w:t>
      </w:r>
      <w:r w:rsidRPr="004962D2">
        <w:rPr>
          <w:rFonts w:ascii="メイリオ" w:eastAsia="メイリオ" w:hAnsi="メイリオ" w:cs="メイリオ" w:hint="eastAsia"/>
          <w:color w:val="333333"/>
          <w:spacing w:val="12"/>
          <w:kern w:val="0"/>
          <w:sz w:val="22"/>
        </w:rPr>
        <w:br/>
        <w:t xml:space="preserve">　　(3)一般募集</w:t>
      </w:r>
      <w:r w:rsidRPr="004962D2">
        <w:rPr>
          <w:rFonts w:ascii="メイリオ" w:eastAsia="メイリオ" w:hAnsi="メイリオ" w:cs="メイリオ" w:hint="eastAsia"/>
          <w:color w:val="333333"/>
          <w:spacing w:val="12"/>
          <w:kern w:val="0"/>
          <w:sz w:val="22"/>
        </w:rPr>
        <w:br/>
      </w:r>
      <w:r w:rsidRPr="004962D2">
        <w:rPr>
          <w:rFonts w:ascii="メイリオ" w:eastAsia="メイリオ" w:hAnsi="メイリオ" w:cs="メイリオ" w:hint="eastAsia"/>
          <w:color w:val="333333"/>
          <w:spacing w:val="12"/>
          <w:kern w:val="0"/>
          <w:sz w:val="22"/>
        </w:rPr>
        <w:br/>
        <w:t> 　　推薦･応募は下記に該当するいずれかの様式に必要事項を記入し、</w:t>
      </w:r>
      <w:r w:rsidR="00BE3303">
        <w:rPr>
          <w:rFonts w:ascii="メイリオ" w:eastAsia="メイリオ" w:hAnsi="メイリオ" w:cs="メイリオ" w:hint="eastAsia"/>
          <w:color w:val="333333"/>
          <w:spacing w:val="12"/>
          <w:kern w:val="0"/>
          <w:sz w:val="22"/>
        </w:rPr>
        <w:t xml:space="preserve">玉川村　</w:t>
      </w:r>
      <w:r w:rsidRPr="004962D2">
        <w:rPr>
          <w:rFonts w:ascii="メイリオ" w:eastAsia="メイリオ" w:hAnsi="メイリオ" w:cs="メイリオ" w:hint="eastAsia"/>
          <w:color w:val="333333"/>
          <w:spacing w:val="12"/>
          <w:kern w:val="0"/>
          <w:sz w:val="22"/>
        </w:rPr>
        <w:t xml:space="preserve">農業委員会事務局へ持参または郵送にて提出してください。　　</w:t>
      </w:r>
      <w:r w:rsidRPr="004962D2">
        <w:rPr>
          <w:rFonts w:ascii="メイリオ" w:eastAsia="メイリオ" w:hAnsi="メイリオ" w:cs="メイリオ" w:hint="eastAsia"/>
          <w:color w:val="333333"/>
          <w:spacing w:val="12"/>
          <w:kern w:val="0"/>
          <w:sz w:val="22"/>
        </w:rPr>
        <w:br/>
        <w:t xml:space="preserve">　　★ 農業委員</w:t>
      </w:r>
      <w:r w:rsidRPr="004962D2">
        <w:rPr>
          <w:rFonts w:ascii="メイリオ" w:eastAsia="メイリオ" w:hAnsi="メイリオ" w:cs="メイリオ" w:hint="eastAsia"/>
          <w:color w:val="333333"/>
          <w:spacing w:val="12"/>
          <w:kern w:val="0"/>
          <w:sz w:val="22"/>
        </w:rPr>
        <w:br/>
        <w:t xml:space="preserve">　　　　</w:t>
      </w:r>
      <w:r w:rsidRPr="004962D2">
        <w:rPr>
          <w:rFonts w:ascii="メイリオ" w:eastAsia="メイリオ" w:hAnsi="メイリオ" w:cs="メイリオ"/>
          <w:noProof/>
          <w:color w:val="333333"/>
          <w:spacing w:val="12"/>
          <w:kern w:val="0"/>
          <w:sz w:val="22"/>
        </w:rPr>
        <w:drawing>
          <wp:inline distT="0" distB="0" distL="0" distR="0" wp14:anchorId="36311EF9" wp14:editId="157DFD44">
            <wp:extent cx="478155" cy="148590"/>
            <wp:effectExtent l="0" t="0" r="0" b="3810"/>
            <wp:docPr id="1" name="図 1"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155" cy="148590"/>
                    </a:xfrm>
                    <a:prstGeom prst="rect">
                      <a:avLst/>
                    </a:prstGeom>
                    <a:noFill/>
                    <a:ln>
                      <a:noFill/>
                    </a:ln>
                  </pic:spPr>
                </pic:pic>
              </a:graphicData>
            </a:graphic>
          </wp:inline>
        </w:drawing>
      </w:r>
      <w:r w:rsidR="00546EB0">
        <w:rPr>
          <w:rFonts w:ascii="メイリオ" w:eastAsia="メイリオ" w:hAnsi="メイリオ" w:cs="メイリオ" w:hint="eastAsia"/>
          <w:color w:val="333333"/>
          <w:spacing w:val="12"/>
          <w:kern w:val="0"/>
          <w:sz w:val="22"/>
        </w:rPr>
        <w:t xml:space="preserve">　</w:t>
      </w:r>
      <w:hyperlink r:id="rId8" w:history="1">
        <w:r w:rsidRPr="004962D2">
          <w:rPr>
            <w:rFonts w:ascii="メイリオ" w:eastAsia="メイリオ" w:hAnsi="メイリオ" w:cs="メイリオ" w:hint="eastAsia"/>
            <w:color w:val="006BB4"/>
            <w:spacing w:val="12"/>
            <w:kern w:val="0"/>
            <w:sz w:val="22"/>
            <w:u w:val="single"/>
          </w:rPr>
          <w:t>農業委員</w:t>
        </w:r>
        <w:r w:rsidR="00546EB0">
          <w:rPr>
            <w:rFonts w:ascii="メイリオ" w:eastAsia="メイリオ" w:hAnsi="メイリオ" w:cs="メイリオ" w:hint="eastAsia"/>
            <w:color w:val="006BB4"/>
            <w:spacing w:val="12"/>
            <w:kern w:val="0"/>
            <w:sz w:val="22"/>
            <w:u w:val="single"/>
          </w:rPr>
          <w:t>申込用紙</w:t>
        </w:r>
        <w:r w:rsidRPr="004962D2">
          <w:rPr>
            <w:rFonts w:ascii="メイリオ" w:eastAsia="メイリオ" w:hAnsi="メイリオ" w:cs="メイリオ" w:hint="eastAsia"/>
            <w:color w:val="006BB4"/>
            <w:spacing w:val="12"/>
            <w:kern w:val="0"/>
            <w:sz w:val="22"/>
            <w:u w:val="single"/>
          </w:rPr>
          <w:t>（</w:t>
        </w:r>
        <w:r w:rsidR="00BE3303">
          <w:rPr>
            <w:rFonts w:ascii="メイリオ" w:eastAsia="メイリオ" w:hAnsi="メイリオ" w:cs="メイリオ" w:hint="eastAsia"/>
            <w:color w:val="006BB4"/>
            <w:spacing w:val="12"/>
            <w:kern w:val="0"/>
            <w:sz w:val="22"/>
            <w:u w:val="single"/>
          </w:rPr>
          <w:t>一般</w:t>
        </w:r>
        <w:r w:rsidRPr="004962D2">
          <w:rPr>
            <w:rFonts w:ascii="メイリオ" w:eastAsia="メイリオ" w:hAnsi="メイリオ" w:cs="メイリオ" w:hint="eastAsia"/>
            <w:color w:val="006BB4"/>
            <w:spacing w:val="12"/>
            <w:kern w:val="0"/>
            <w:sz w:val="22"/>
            <w:u w:val="single"/>
          </w:rPr>
          <w:t>個人</w:t>
        </w:r>
        <w:r w:rsidR="00546EB0">
          <w:rPr>
            <w:rFonts w:ascii="メイリオ" w:eastAsia="メイリオ" w:hAnsi="メイリオ" w:cs="メイリオ" w:hint="eastAsia"/>
            <w:color w:val="006BB4"/>
            <w:spacing w:val="12"/>
            <w:kern w:val="0"/>
            <w:sz w:val="22"/>
            <w:u w:val="single"/>
          </w:rPr>
          <w:t>申込</w:t>
        </w:r>
        <w:r w:rsidRPr="004962D2">
          <w:rPr>
            <w:rFonts w:ascii="メイリオ" w:eastAsia="メイリオ" w:hAnsi="メイリオ" w:cs="メイリオ" w:hint="eastAsia"/>
            <w:color w:val="006BB4"/>
            <w:spacing w:val="12"/>
            <w:kern w:val="0"/>
            <w:sz w:val="22"/>
            <w:u w:val="single"/>
          </w:rPr>
          <w:t>用）</w:t>
        </w:r>
      </w:hyperlink>
      <w:r w:rsidRPr="004962D2">
        <w:rPr>
          <w:rFonts w:ascii="メイリオ" w:eastAsia="メイリオ" w:hAnsi="メイリオ" w:cs="メイリオ" w:hint="eastAsia"/>
          <w:color w:val="333333"/>
          <w:spacing w:val="12"/>
          <w:kern w:val="0"/>
          <w:sz w:val="22"/>
        </w:rPr>
        <w:br/>
        <w:t xml:space="preserve">　　　　</w:t>
      </w:r>
      <w:r w:rsidRPr="004962D2">
        <w:rPr>
          <w:rFonts w:ascii="メイリオ" w:eastAsia="メイリオ" w:hAnsi="メイリオ" w:cs="メイリオ"/>
          <w:noProof/>
          <w:color w:val="333333"/>
          <w:spacing w:val="12"/>
          <w:kern w:val="0"/>
          <w:sz w:val="22"/>
        </w:rPr>
        <w:drawing>
          <wp:inline distT="0" distB="0" distL="0" distR="0" wp14:anchorId="1D69E622" wp14:editId="02AE6452">
            <wp:extent cx="478155" cy="148590"/>
            <wp:effectExtent l="0" t="0" r="0" b="3810"/>
            <wp:docPr id="2" name="図 2"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155" cy="148590"/>
                    </a:xfrm>
                    <a:prstGeom prst="rect">
                      <a:avLst/>
                    </a:prstGeom>
                    <a:noFill/>
                    <a:ln>
                      <a:noFill/>
                    </a:ln>
                  </pic:spPr>
                </pic:pic>
              </a:graphicData>
            </a:graphic>
          </wp:inline>
        </w:drawing>
      </w:r>
      <w:hyperlink r:id="rId9" w:history="1">
        <w:r w:rsidR="00546EB0">
          <w:rPr>
            <w:rFonts w:ascii="メイリオ" w:eastAsia="メイリオ" w:hAnsi="メイリオ" w:cs="メイリオ" w:hint="eastAsia"/>
            <w:color w:val="006BB4"/>
            <w:spacing w:val="12"/>
            <w:kern w:val="0"/>
            <w:sz w:val="22"/>
            <w:u w:val="single"/>
          </w:rPr>
          <w:t xml:space="preserve">　</w:t>
        </w:r>
        <w:r w:rsidRPr="004962D2">
          <w:rPr>
            <w:rFonts w:ascii="メイリオ" w:eastAsia="メイリオ" w:hAnsi="メイリオ" w:cs="メイリオ" w:hint="eastAsia"/>
            <w:color w:val="006BB4"/>
            <w:spacing w:val="12"/>
            <w:kern w:val="0"/>
            <w:sz w:val="22"/>
            <w:u w:val="single"/>
          </w:rPr>
          <w:t>農業委員</w:t>
        </w:r>
        <w:r w:rsidR="00546EB0">
          <w:rPr>
            <w:rFonts w:ascii="メイリオ" w:eastAsia="メイリオ" w:hAnsi="メイリオ" w:cs="メイリオ" w:hint="eastAsia"/>
            <w:color w:val="006BB4"/>
            <w:spacing w:val="12"/>
            <w:kern w:val="0"/>
            <w:sz w:val="22"/>
            <w:u w:val="single"/>
          </w:rPr>
          <w:t>推薦用紙</w:t>
        </w:r>
        <w:r w:rsidRPr="004962D2">
          <w:rPr>
            <w:rFonts w:ascii="メイリオ" w:eastAsia="メイリオ" w:hAnsi="メイリオ" w:cs="メイリオ" w:hint="eastAsia"/>
            <w:color w:val="006BB4"/>
            <w:spacing w:val="12"/>
            <w:kern w:val="0"/>
            <w:sz w:val="22"/>
            <w:u w:val="single"/>
          </w:rPr>
          <w:t>（</w:t>
        </w:r>
        <w:r w:rsidR="00BE3303">
          <w:rPr>
            <w:rFonts w:ascii="メイリオ" w:eastAsia="メイリオ" w:hAnsi="メイリオ" w:cs="メイリオ" w:hint="eastAsia"/>
            <w:color w:val="006BB4"/>
            <w:spacing w:val="12"/>
            <w:kern w:val="0"/>
            <w:sz w:val="22"/>
            <w:u w:val="single"/>
          </w:rPr>
          <w:t>法人・</w:t>
        </w:r>
        <w:r w:rsidRPr="004962D2">
          <w:rPr>
            <w:rFonts w:ascii="メイリオ" w:eastAsia="メイリオ" w:hAnsi="メイリオ" w:cs="メイリオ" w:hint="eastAsia"/>
            <w:color w:val="006BB4"/>
            <w:spacing w:val="12"/>
            <w:kern w:val="0"/>
            <w:sz w:val="22"/>
            <w:u w:val="single"/>
          </w:rPr>
          <w:t>団体</w:t>
        </w:r>
        <w:r w:rsidR="00BE3303">
          <w:rPr>
            <w:rFonts w:ascii="メイリオ" w:eastAsia="メイリオ" w:hAnsi="メイリオ" w:cs="メイリオ" w:hint="eastAsia"/>
            <w:color w:val="006BB4"/>
            <w:spacing w:val="12"/>
            <w:kern w:val="0"/>
            <w:sz w:val="22"/>
            <w:u w:val="single"/>
          </w:rPr>
          <w:t>推薦</w:t>
        </w:r>
        <w:r w:rsidRPr="004962D2">
          <w:rPr>
            <w:rFonts w:ascii="メイリオ" w:eastAsia="メイリオ" w:hAnsi="メイリオ" w:cs="メイリオ" w:hint="eastAsia"/>
            <w:color w:val="006BB4"/>
            <w:spacing w:val="12"/>
            <w:kern w:val="0"/>
            <w:sz w:val="22"/>
            <w:u w:val="single"/>
          </w:rPr>
          <w:t>用）</w:t>
        </w:r>
      </w:hyperlink>
      <w:r w:rsidRPr="004962D2">
        <w:rPr>
          <w:rFonts w:ascii="メイリオ" w:eastAsia="メイリオ" w:hAnsi="メイリオ" w:cs="メイリオ" w:hint="eastAsia"/>
          <w:color w:val="333333"/>
          <w:spacing w:val="12"/>
          <w:kern w:val="0"/>
          <w:sz w:val="22"/>
        </w:rPr>
        <w:t xml:space="preserve">　</w:t>
      </w:r>
      <w:r w:rsidRPr="004962D2">
        <w:rPr>
          <w:rFonts w:ascii="メイリオ" w:eastAsia="メイリオ" w:hAnsi="メイリオ" w:cs="メイリオ" w:hint="eastAsia"/>
          <w:color w:val="333333"/>
          <w:spacing w:val="12"/>
          <w:kern w:val="0"/>
          <w:sz w:val="22"/>
        </w:rPr>
        <w:br/>
        <w:t xml:space="preserve">　　★農地利用最適化推進委員　　</w:t>
      </w:r>
      <w:r w:rsidRPr="004962D2">
        <w:rPr>
          <w:rFonts w:ascii="メイリオ" w:eastAsia="メイリオ" w:hAnsi="メイリオ" w:cs="メイリオ" w:hint="eastAsia"/>
          <w:color w:val="333333"/>
          <w:spacing w:val="12"/>
          <w:kern w:val="0"/>
          <w:sz w:val="22"/>
        </w:rPr>
        <w:br/>
        <w:t xml:space="preserve">　　　　</w:t>
      </w:r>
      <w:r w:rsidRPr="004962D2">
        <w:rPr>
          <w:rFonts w:ascii="メイリオ" w:eastAsia="メイリオ" w:hAnsi="メイリオ" w:cs="メイリオ"/>
          <w:noProof/>
          <w:color w:val="333333"/>
          <w:spacing w:val="12"/>
          <w:kern w:val="0"/>
          <w:sz w:val="22"/>
        </w:rPr>
        <w:drawing>
          <wp:inline distT="0" distB="0" distL="0" distR="0" wp14:anchorId="613A9021" wp14:editId="1EB830BC">
            <wp:extent cx="478155" cy="148590"/>
            <wp:effectExtent l="0" t="0" r="0" b="3810"/>
            <wp:docPr id="4" name="図 4"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155" cy="148590"/>
                    </a:xfrm>
                    <a:prstGeom prst="rect">
                      <a:avLst/>
                    </a:prstGeom>
                    <a:noFill/>
                    <a:ln>
                      <a:noFill/>
                    </a:ln>
                  </pic:spPr>
                </pic:pic>
              </a:graphicData>
            </a:graphic>
          </wp:inline>
        </w:drawing>
      </w:r>
      <w:hyperlink r:id="rId10" w:history="1">
        <w:r w:rsidR="00546EB0">
          <w:rPr>
            <w:rFonts w:ascii="メイリオ" w:eastAsia="メイリオ" w:hAnsi="メイリオ" w:cs="メイリオ" w:hint="eastAsia"/>
            <w:color w:val="006BB4"/>
            <w:spacing w:val="12"/>
            <w:kern w:val="0"/>
            <w:sz w:val="22"/>
            <w:u w:val="single"/>
          </w:rPr>
          <w:t xml:space="preserve">　</w:t>
        </w:r>
        <w:r w:rsidRPr="004962D2">
          <w:rPr>
            <w:rFonts w:ascii="メイリオ" w:eastAsia="メイリオ" w:hAnsi="メイリオ" w:cs="メイリオ" w:hint="eastAsia"/>
            <w:color w:val="006BB4"/>
            <w:spacing w:val="12"/>
            <w:kern w:val="0"/>
            <w:sz w:val="22"/>
            <w:u w:val="single"/>
          </w:rPr>
          <w:t>農地利用最適化推進委員</w:t>
        </w:r>
        <w:r w:rsidR="00546EB0">
          <w:rPr>
            <w:rFonts w:ascii="メイリオ" w:eastAsia="メイリオ" w:hAnsi="メイリオ" w:cs="メイリオ" w:hint="eastAsia"/>
            <w:color w:val="006BB4"/>
            <w:spacing w:val="12"/>
            <w:kern w:val="0"/>
            <w:sz w:val="22"/>
            <w:u w:val="single"/>
          </w:rPr>
          <w:t>申込用紙</w:t>
        </w:r>
        <w:r w:rsidRPr="004962D2">
          <w:rPr>
            <w:rFonts w:ascii="メイリオ" w:eastAsia="メイリオ" w:hAnsi="メイリオ" w:cs="メイリオ" w:hint="eastAsia"/>
            <w:color w:val="006BB4"/>
            <w:spacing w:val="12"/>
            <w:kern w:val="0"/>
            <w:sz w:val="22"/>
            <w:u w:val="single"/>
          </w:rPr>
          <w:t>（</w:t>
        </w:r>
        <w:r w:rsidR="00BE3303">
          <w:rPr>
            <w:rFonts w:ascii="メイリオ" w:eastAsia="メイリオ" w:hAnsi="メイリオ" w:cs="メイリオ" w:hint="eastAsia"/>
            <w:color w:val="006BB4"/>
            <w:spacing w:val="12"/>
            <w:kern w:val="0"/>
            <w:sz w:val="22"/>
            <w:u w:val="single"/>
          </w:rPr>
          <w:t>一般</w:t>
        </w:r>
        <w:r w:rsidRPr="004962D2">
          <w:rPr>
            <w:rFonts w:ascii="メイリオ" w:eastAsia="メイリオ" w:hAnsi="メイリオ" w:cs="メイリオ" w:hint="eastAsia"/>
            <w:color w:val="006BB4"/>
            <w:spacing w:val="12"/>
            <w:kern w:val="0"/>
            <w:sz w:val="22"/>
            <w:u w:val="single"/>
          </w:rPr>
          <w:t>個人</w:t>
        </w:r>
        <w:r w:rsidR="00546EB0">
          <w:rPr>
            <w:rFonts w:ascii="メイリオ" w:eastAsia="メイリオ" w:hAnsi="メイリオ" w:cs="メイリオ" w:hint="eastAsia"/>
            <w:color w:val="006BB4"/>
            <w:spacing w:val="12"/>
            <w:kern w:val="0"/>
            <w:sz w:val="22"/>
            <w:u w:val="single"/>
          </w:rPr>
          <w:t>申込</w:t>
        </w:r>
        <w:r w:rsidRPr="004962D2">
          <w:rPr>
            <w:rFonts w:ascii="メイリオ" w:eastAsia="メイリオ" w:hAnsi="メイリオ" w:cs="メイリオ" w:hint="eastAsia"/>
            <w:color w:val="006BB4"/>
            <w:spacing w:val="12"/>
            <w:kern w:val="0"/>
            <w:sz w:val="22"/>
            <w:u w:val="single"/>
          </w:rPr>
          <w:t>用）</w:t>
        </w:r>
      </w:hyperlink>
      <w:r w:rsidRPr="004962D2">
        <w:rPr>
          <w:rFonts w:ascii="メイリオ" w:eastAsia="メイリオ" w:hAnsi="メイリオ" w:cs="メイリオ" w:hint="eastAsia"/>
          <w:color w:val="333333"/>
          <w:spacing w:val="12"/>
          <w:kern w:val="0"/>
          <w:sz w:val="22"/>
        </w:rPr>
        <w:br/>
        <w:t xml:space="preserve">　　　　</w:t>
      </w:r>
      <w:r w:rsidRPr="004962D2">
        <w:rPr>
          <w:rFonts w:ascii="メイリオ" w:eastAsia="メイリオ" w:hAnsi="メイリオ" w:cs="メイリオ"/>
          <w:noProof/>
          <w:color w:val="333333"/>
          <w:spacing w:val="12"/>
          <w:kern w:val="0"/>
          <w:sz w:val="22"/>
        </w:rPr>
        <w:drawing>
          <wp:inline distT="0" distB="0" distL="0" distR="0" wp14:anchorId="1B32619C" wp14:editId="76D751D2">
            <wp:extent cx="478155" cy="148590"/>
            <wp:effectExtent l="0" t="0" r="0" b="3810"/>
            <wp:docPr id="5" name="図 5"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155" cy="148590"/>
                    </a:xfrm>
                    <a:prstGeom prst="rect">
                      <a:avLst/>
                    </a:prstGeom>
                    <a:noFill/>
                    <a:ln>
                      <a:noFill/>
                    </a:ln>
                  </pic:spPr>
                </pic:pic>
              </a:graphicData>
            </a:graphic>
          </wp:inline>
        </w:drawing>
      </w:r>
      <w:hyperlink r:id="rId11" w:history="1">
        <w:r w:rsidR="00546EB0">
          <w:rPr>
            <w:rFonts w:ascii="メイリオ" w:eastAsia="メイリオ" w:hAnsi="メイリオ" w:cs="メイリオ" w:hint="eastAsia"/>
            <w:color w:val="006BB4"/>
            <w:spacing w:val="12"/>
            <w:kern w:val="0"/>
            <w:sz w:val="22"/>
            <w:u w:val="single"/>
          </w:rPr>
          <w:t xml:space="preserve">　</w:t>
        </w:r>
        <w:r w:rsidRPr="004962D2">
          <w:rPr>
            <w:rFonts w:ascii="メイリオ" w:eastAsia="メイリオ" w:hAnsi="メイリオ" w:cs="メイリオ" w:hint="eastAsia"/>
            <w:color w:val="006BB4"/>
            <w:spacing w:val="12"/>
            <w:kern w:val="0"/>
            <w:sz w:val="22"/>
            <w:u w:val="single"/>
          </w:rPr>
          <w:t>農地利用最適化推進委員推薦</w:t>
        </w:r>
        <w:r w:rsidR="00546EB0">
          <w:rPr>
            <w:rFonts w:ascii="メイリオ" w:eastAsia="メイリオ" w:hAnsi="メイリオ" w:cs="メイリオ" w:hint="eastAsia"/>
            <w:color w:val="006BB4"/>
            <w:spacing w:val="12"/>
            <w:kern w:val="0"/>
            <w:sz w:val="22"/>
            <w:u w:val="single"/>
          </w:rPr>
          <w:t>用紙</w:t>
        </w:r>
        <w:r w:rsidRPr="004962D2">
          <w:rPr>
            <w:rFonts w:ascii="メイリオ" w:eastAsia="メイリオ" w:hAnsi="メイリオ" w:cs="メイリオ" w:hint="eastAsia"/>
            <w:color w:val="006BB4"/>
            <w:spacing w:val="12"/>
            <w:kern w:val="0"/>
            <w:sz w:val="22"/>
            <w:u w:val="single"/>
          </w:rPr>
          <w:t>（</w:t>
        </w:r>
        <w:r w:rsidR="00BE3303">
          <w:rPr>
            <w:rFonts w:ascii="メイリオ" w:eastAsia="メイリオ" w:hAnsi="メイリオ" w:cs="メイリオ" w:hint="eastAsia"/>
            <w:color w:val="006BB4"/>
            <w:spacing w:val="12"/>
            <w:kern w:val="0"/>
            <w:sz w:val="22"/>
            <w:u w:val="single"/>
          </w:rPr>
          <w:t>法人・</w:t>
        </w:r>
        <w:r w:rsidRPr="004962D2">
          <w:rPr>
            <w:rFonts w:ascii="メイリオ" w:eastAsia="メイリオ" w:hAnsi="メイリオ" w:cs="メイリオ" w:hint="eastAsia"/>
            <w:color w:val="006BB4"/>
            <w:spacing w:val="12"/>
            <w:kern w:val="0"/>
            <w:sz w:val="22"/>
            <w:u w:val="single"/>
          </w:rPr>
          <w:t>団体</w:t>
        </w:r>
        <w:r w:rsidR="00BE3303">
          <w:rPr>
            <w:rFonts w:ascii="メイリオ" w:eastAsia="メイリオ" w:hAnsi="メイリオ" w:cs="メイリオ" w:hint="eastAsia"/>
            <w:color w:val="006BB4"/>
            <w:spacing w:val="12"/>
            <w:kern w:val="0"/>
            <w:sz w:val="22"/>
            <w:u w:val="single"/>
          </w:rPr>
          <w:t>推薦</w:t>
        </w:r>
        <w:r w:rsidRPr="004962D2">
          <w:rPr>
            <w:rFonts w:ascii="メイリオ" w:eastAsia="メイリオ" w:hAnsi="メイリオ" w:cs="メイリオ" w:hint="eastAsia"/>
            <w:color w:val="006BB4"/>
            <w:spacing w:val="12"/>
            <w:kern w:val="0"/>
            <w:sz w:val="22"/>
            <w:u w:val="single"/>
          </w:rPr>
          <w:t>用）</w:t>
        </w:r>
      </w:hyperlink>
      <w:r w:rsidRPr="004962D2">
        <w:rPr>
          <w:rFonts w:ascii="メイリオ" w:eastAsia="メイリオ" w:hAnsi="メイリオ" w:cs="メイリオ" w:hint="eastAsia"/>
          <w:color w:val="333333"/>
          <w:spacing w:val="12"/>
          <w:kern w:val="0"/>
          <w:sz w:val="22"/>
        </w:rPr>
        <w:br/>
        <w:t xml:space="preserve">　　　　※各推薦書及び応募届出書は農業委員会事務局にも備えてあります。 </w:t>
      </w:r>
    </w:p>
    <w:p w:rsidR="004962D2" w:rsidRPr="004962D2" w:rsidRDefault="004962D2" w:rsidP="004962D2">
      <w:pPr>
        <w:widowControl/>
        <w:shd w:val="clear" w:color="auto" w:fill="E9F5D7"/>
        <w:wordWrap w:val="0"/>
        <w:spacing w:before="300" w:after="150"/>
        <w:jc w:val="left"/>
        <w:outlineLvl w:val="2"/>
        <w:rPr>
          <w:rFonts w:ascii="メイリオ" w:eastAsia="メイリオ" w:hAnsi="メイリオ" w:cs="メイリオ"/>
          <w:b/>
          <w:bCs/>
          <w:color w:val="095409"/>
          <w:spacing w:val="12"/>
          <w:kern w:val="0"/>
          <w:sz w:val="24"/>
          <w:szCs w:val="24"/>
        </w:rPr>
      </w:pPr>
      <w:r w:rsidRPr="004962D2">
        <w:rPr>
          <w:rFonts w:ascii="メイリオ" w:eastAsia="メイリオ" w:hAnsi="メイリオ" w:cs="メイリオ" w:hint="eastAsia"/>
          <w:b/>
          <w:bCs/>
          <w:color w:val="095409"/>
          <w:spacing w:val="12"/>
          <w:kern w:val="0"/>
          <w:sz w:val="24"/>
          <w:szCs w:val="24"/>
        </w:rPr>
        <w:t>募集期間</w:t>
      </w:r>
    </w:p>
    <w:p w:rsidR="004962D2" w:rsidRPr="004962D2" w:rsidRDefault="00E2566D" w:rsidP="004962D2">
      <w:pPr>
        <w:widowControl/>
        <w:shd w:val="clear" w:color="auto" w:fill="FFFFFF"/>
        <w:wordWrap w:val="0"/>
        <w:jc w:val="left"/>
        <w:rPr>
          <w:rFonts w:ascii="メイリオ" w:eastAsia="メイリオ" w:hAnsi="メイリオ" w:cs="メイリオ"/>
          <w:color w:val="333333"/>
          <w:spacing w:val="12"/>
          <w:kern w:val="0"/>
          <w:sz w:val="22"/>
        </w:rPr>
      </w:pPr>
      <w:r>
        <w:rPr>
          <w:rFonts w:ascii="メイリオ" w:eastAsia="メイリオ" w:hAnsi="メイリオ" w:cs="メイリオ" w:hint="eastAsia"/>
          <w:color w:val="333333"/>
          <w:spacing w:val="12"/>
          <w:kern w:val="0"/>
          <w:sz w:val="22"/>
        </w:rPr>
        <w:t xml:space="preserve">　　令和2</w:t>
      </w:r>
      <w:r w:rsidR="004962D2" w:rsidRPr="004962D2">
        <w:rPr>
          <w:rFonts w:ascii="メイリオ" w:eastAsia="メイリオ" w:hAnsi="メイリオ" w:cs="メイリオ" w:hint="eastAsia"/>
          <w:color w:val="333333"/>
          <w:spacing w:val="12"/>
          <w:kern w:val="0"/>
          <w:sz w:val="22"/>
        </w:rPr>
        <w:t>年</w:t>
      </w:r>
      <w:r w:rsidR="00BE3303">
        <w:rPr>
          <w:rFonts w:ascii="メイリオ" w:eastAsia="メイリオ" w:hAnsi="メイリオ" w:cs="メイリオ" w:hint="eastAsia"/>
          <w:color w:val="333333"/>
          <w:spacing w:val="12"/>
          <w:kern w:val="0"/>
          <w:sz w:val="22"/>
        </w:rPr>
        <w:t>4</w:t>
      </w:r>
      <w:r w:rsidR="004962D2" w:rsidRPr="004962D2">
        <w:rPr>
          <w:rFonts w:ascii="メイリオ" w:eastAsia="メイリオ" w:hAnsi="メイリオ" w:cs="メイリオ" w:hint="eastAsia"/>
          <w:color w:val="333333"/>
          <w:spacing w:val="12"/>
          <w:kern w:val="0"/>
          <w:sz w:val="22"/>
        </w:rPr>
        <w:t>月3</w:t>
      </w:r>
      <w:r>
        <w:rPr>
          <w:rFonts w:ascii="メイリオ" w:eastAsia="メイリオ" w:hAnsi="メイリオ" w:cs="メイリオ" w:hint="eastAsia"/>
          <w:color w:val="333333"/>
          <w:spacing w:val="12"/>
          <w:kern w:val="0"/>
          <w:sz w:val="22"/>
        </w:rPr>
        <w:t>日（金</w:t>
      </w:r>
      <w:r w:rsidR="004962D2" w:rsidRPr="004962D2">
        <w:rPr>
          <w:rFonts w:ascii="メイリオ" w:eastAsia="メイリオ" w:hAnsi="メイリオ" w:cs="メイリオ" w:hint="eastAsia"/>
          <w:color w:val="333333"/>
          <w:spacing w:val="12"/>
          <w:kern w:val="0"/>
          <w:sz w:val="22"/>
        </w:rPr>
        <w:t>曜日）～</w:t>
      </w:r>
      <w:r>
        <w:rPr>
          <w:rFonts w:ascii="メイリオ" w:eastAsia="メイリオ" w:hAnsi="メイリオ" w:cs="メイリオ" w:hint="eastAsia"/>
          <w:color w:val="333333"/>
          <w:spacing w:val="12"/>
          <w:kern w:val="0"/>
          <w:sz w:val="22"/>
        </w:rPr>
        <w:t>令和2</w:t>
      </w:r>
      <w:r w:rsidR="004962D2" w:rsidRPr="004962D2">
        <w:rPr>
          <w:rFonts w:ascii="メイリオ" w:eastAsia="メイリオ" w:hAnsi="メイリオ" w:cs="メイリオ" w:hint="eastAsia"/>
          <w:color w:val="333333"/>
          <w:spacing w:val="12"/>
          <w:kern w:val="0"/>
          <w:sz w:val="22"/>
        </w:rPr>
        <w:t>年</w:t>
      </w:r>
      <w:r w:rsidR="00BE3303">
        <w:rPr>
          <w:rFonts w:ascii="メイリオ" w:eastAsia="メイリオ" w:hAnsi="メイリオ" w:cs="メイリオ" w:hint="eastAsia"/>
          <w:color w:val="333333"/>
          <w:spacing w:val="12"/>
          <w:kern w:val="0"/>
          <w:sz w:val="22"/>
        </w:rPr>
        <w:t>5</w:t>
      </w:r>
      <w:r w:rsidR="004962D2" w:rsidRPr="004962D2">
        <w:rPr>
          <w:rFonts w:ascii="メイリオ" w:eastAsia="メイリオ" w:hAnsi="メイリオ" w:cs="メイリオ" w:hint="eastAsia"/>
          <w:color w:val="333333"/>
          <w:spacing w:val="12"/>
          <w:kern w:val="0"/>
          <w:sz w:val="22"/>
        </w:rPr>
        <w:t>月1</w:t>
      </w:r>
      <w:r w:rsidR="00827AE5">
        <w:rPr>
          <w:rFonts w:ascii="メイリオ" w:eastAsia="メイリオ" w:hAnsi="メイリオ" w:cs="メイリオ" w:hint="eastAsia"/>
          <w:color w:val="333333"/>
          <w:spacing w:val="12"/>
          <w:kern w:val="0"/>
          <w:sz w:val="22"/>
        </w:rPr>
        <w:t>日（金</w:t>
      </w:r>
      <w:r w:rsidR="004962D2" w:rsidRPr="004962D2">
        <w:rPr>
          <w:rFonts w:ascii="メイリオ" w:eastAsia="メイリオ" w:hAnsi="メイリオ" w:cs="メイリオ" w:hint="eastAsia"/>
          <w:color w:val="333333"/>
          <w:spacing w:val="12"/>
          <w:kern w:val="0"/>
          <w:sz w:val="22"/>
        </w:rPr>
        <w:t>曜日）</w:t>
      </w:r>
      <w:r w:rsidR="004962D2" w:rsidRPr="004962D2">
        <w:rPr>
          <w:rFonts w:ascii="メイリオ" w:eastAsia="メイリオ" w:hAnsi="メイリオ" w:cs="メイリオ" w:hint="eastAsia"/>
          <w:color w:val="333333"/>
          <w:spacing w:val="12"/>
          <w:kern w:val="0"/>
          <w:sz w:val="22"/>
        </w:rPr>
        <w:br/>
        <w:t xml:space="preserve">　　　　※郵送の場合は</w:t>
      </w:r>
      <w:r w:rsidR="00BE3303">
        <w:rPr>
          <w:rFonts w:ascii="メイリオ" w:eastAsia="メイリオ" w:hAnsi="メイリオ" w:cs="メイリオ" w:hint="eastAsia"/>
          <w:color w:val="333333"/>
          <w:spacing w:val="12"/>
          <w:kern w:val="0"/>
          <w:sz w:val="22"/>
        </w:rPr>
        <w:t>5</w:t>
      </w:r>
      <w:r w:rsidR="004962D2" w:rsidRPr="004962D2">
        <w:rPr>
          <w:rFonts w:ascii="メイリオ" w:eastAsia="メイリオ" w:hAnsi="メイリオ" w:cs="メイリオ" w:hint="eastAsia"/>
          <w:color w:val="333333"/>
          <w:spacing w:val="12"/>
          <w:kern w:val="0"/>
          <w:sz w:val="22"/>
        </w:rPr>
        <w:t>月1</w:t>
      </w:r>
      <w:r w:rsidR="00827AE5">
        <w:rPr>
          <w:rFonts w:ascii="メイリオ" w:eastAsia="メイリオ" w:hAnsi="メイリオ" w:cs="メイリオ" w:hint="eastAsia"/>
          <w:color w:val="333333"/>
          <w:spacing w:val="12"/>
          <w:kern w:val="0"/>
          <w:sz w:val="22"/>
        </w:rPr>
        <w:t>日（金</w:t>
      </w:r>
      <w:bookmarkStart w:id="0" w:name="_GoBack"/>
      <w:bookmarkEnd w:id="0"/>
      <w:r w:rsidR="004962D2" w:rsidRPr="004962D2">
        <w:rPr>
          <w:rFonts w:ascii="メイリオ" w:eastAsia="メイリオ" w:hAnsi="メイリオ" w:cs="メイリオ" w:hint="eastAsia"/>
          <w:color w:val="333333"/>
          <w:spacing w:val="12"/>
          <w:kern w:val="0"/>
          <w:sz w:val="22"/>
        </w:rPr>
        <w:t>曜日）</w:t>
      </w:r>
      <w:r w:rsidR="00BE3303">
        <w:rPr>
          <w:rFonts w:ascii="メイリオ" w:eastAsia="メイリオ" w:hAnsi="メイリオ" w:cs="メイリオ" w:hint="eastAsia"/>
          <w:color w:val="333333"/>
          <w:spacing w:val="12"/>
          <w:kern w:val="0"/>
          <w:sz w:val="22"/>
        </w:rPr>
        <w:t>必着</w:t>
      </w:r>
      <w:r w:rsidR="004962D2" w:rsidRPr="004962D2">
        <w:rPr>
          <w:rFonts w:ascii="メイリオ" w:eastAsia="メイリオ" w:hAnsi="メイリオ" w:cs="メイリオ" w:hint="eastAsia"/>
          <w:color w:val="333333"/>
          <w:spacing w:val="12"/>
          <w:kern w:val="0"/>
          <w:sz w:val="22"/>
        </w:rPr>
        <w:t xml:space="preserve"> </w:t>
      </w:r>
    </w:p>
    <w:p w:rsidR="004962D2" w:rsidRPr="004962D2" w:rsidRDefault="004962D2" w:rsidP="004962D2">
      <w:pPr>
        <w:widowControl/>
        <w:shd w:val="clear" w:color="auto" w:fill="FFFFFF"/>
        <w:wordWrap w:val="0"/>
        <w:jc w:val="left"/>
        <w:rPr>
          <w:rFonts w:ascii="メイリオ" w:eastAsia="メイリオ" w:hAnsi="メイリオ" w:cs="メイリオ"/>
          <w:color w:val="333333"/>
          <w:spacing w:val="12"/>
          <w:kern w:val="0"/>
          <w:sz w:val="22"/>
        </w:rPr>
      </w:pPr>
      <w:r w:rsidRPr="004962D2">
        <w:rPr>
          <w:rFonts w:ascii="メイリオ" w:eastAsia="メイリオ" w:hAnsi="メイリオ" w:cs="メイリオ"/>
          <w:color w:val="333333"/>
          <w:spacing w:val="12"/>
          <w:kern w:val="0"/>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2" o:title=""/>
          </v:shape>
          <w:control r:id="rId13" w:name="DefaultOcxName" w:shapeid="_x0000_i1028"/>
        </w:object>
      </w:r>
    </w:p>
    <w:p w:rsidR="004962D2" w:rsidRPr="004962D2" w:rsidRDefault="004962D2" w:rsidP="004962D2">
      <w:pPr>
        <w:widowControl/>
        <w:shd w:val="clear" w:color="auto" w:fill="FFFFFF"/>
        <w:wordWrap w:val="0"/>
        <w:jc w:val="left"/>
        <w:outlineLvl w:val="1"/>
        <w:rPr>
          <w:rFonts w:ascii="メイリオ" w:eastAsia="メイリオ" w:hAnsi="メイリオ" w:cs="メイリオ"/>
          <w:b/>
          <w:bCs/>
          <w:color w:val="333333"/>
          <w:spacing w:val="12"/>
          <w:kern w:val="0"/>
          <w:sz w:val="36"/>
          <w:szCs w:val="36"/>
        </w:rPr>
      </w:pPr>
      <w:r w:rsidRPr="004962D2">
        <w:rPr>
          <w:rFonts w:ascii="メイリオ" w:eastAsia="メイリオ" w:hAnsi="メイリオ" w:cs="メイリオ"/>
          <w:b/>
          <w:bCs/>
          <w:noProof/>
          <w:color w:val="333333"/>
          <w:spacing w:val="12"/>
          <w:kern w:val="0"/>
          <w:sz w:val="36"/>
          <w:szCs w:val="36"/>
        </w:rPr>
        <w:drawing>
          <wp:inline distT="0" distB="0" distL="0" distR="0" wp14:anchorId="2097E6BD" wp14:editId="7E7BB1A7">
            <wp:extent cx="935355" cy="159385"/>
            <wp:effectExtent l="0" t="0" r="0" b="0"/>
            <wp:docPr id="7" name="図 7" descr="お問い合わ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お問い合わせ"/>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5355" cy="159385"/>
                    </a:xfrm>
                    <a:prstGeom prst="rect">
                      <a:avLst/>
                    </a:prstGeom>
                    <a:noFill/>
                    <a:ln>
                      <a:noFill/>
                    </a:ln>
                  </pic:spPr>
                </pic:pic>
              </a:graphicData>
            </a:graphic>
          </wp:inline>
        </w:drawing>
      </w:r>
    </w:p>
    <w:p w:rsidR="0072085D" w:rsidRPr="004962D2" w:rsidRDefault="00BE3303" w:rsidP="00BE3303">
      <w:pPr>
        <w:widowControl/>
        <w:shd w:val="clear" w:color="auto" w:fill="F8F7F2"/>
        <w:wordWrap w:val="0"/>
        <w:jc w:val="left"/>
      </w:pPr>
      <w:r>
        <w:rPr>
          <w:rFonts w:ascii="メイリオ" w:eastAsia="メイリオ" w:hAnsi="メイリオ" w:cs="メイリオ" w:hint="eastAsia"/>
          <w:color w:val="333333"/>
          <w:spacing w:val="12"/>
          <w:kern w:val="0"/>
          <w:sz w:val="20"/>
          <w:szCs w:val="20"/>
        </w:rPr>
        <w:t>玉川村</w:t>
      </w:r>
      <w:r w:rsidR="004962D2" w:rsidRPr="004962D2">
        <w:rPr>
          <w:rFonts w:ascii="メイリオ" w:eastAsia="メイリオ" w:hAnsi="メイリオ" w:cs="メイリオ" w:hint="eastAsia"/>
          <w:color w:val="333333"/>
          <w:spacing w:val="12"/>
          <w:kern w:val="0"/>
          <w:sz w:val="20"/>
          <w:szCs w:val="20"/>
        </w:rPr>
        <w:t>農業委員会事務局</w:t>
      </w:r>
      <w:r w:rsidR="004962D2" w:rsidRPr="004962D2">
        <w:rPr>
          <w:rFonts w:ascii="メイリオ" w:eastAsia="メイリオ" w:hAnsi="メイリオ" w:cs="メイリオ" w:hint="eastAsia"/>
          <w:color w:val="333333"/>
          <w:spacing w:val="12"/>
          <w:kern w:val="0"/>
          <w:sz w:val="20"/>
          <w:szCs w:val="20"/>
        </w:rPr>
        <w:br/>
        <w:t>電話：</w:t>
      </w:r>
      <w:r>
        <w:rPr>
          <w:rFonts w:ascii="メイリオ" w:eastAsia="メイリオ" w:hAnsi="メイリオ" w:cs="メイリオ" w:hint="eastAsia"/>
          <w:color w:val="333333"/>
          <w:spacing w:val="12"/>
          <w:kern w:val="0"/>
          <w:sz w:val="20"/>
          <w:szCs w:val="20"/>
        </w:rPr>
        <w:t>0247</w:t>
      </w:r>
      <w:r w:rsidR="004962D2" w:rsidRPr="004962D2">
        <w:rPr>
          <w:rFonts w:ascii="メイリオ" w:eastAsia="メイリオ" w:hAnsi="メイリオ" w:cs="メイリオ" w:hint="eastAsia"/>
          <w:color w:val="333333"/>
          <w:spacing w:val="12"/>
          <w:kern w:val="0"/>
          <w:sz w:val="20"/>
          <w:szCs w:val="20"/>
        </w:rPr>
        <w:t>-</w:t>
      </w:r>
      <w:r>
        <w:rPr>
          <w:rFonts w:ascii="メイリオ" w:eastAsia="メイリオ" w:hAnsi="メイリオ" w:cs="メイリオ" w:hint="eastAsia"/>
          <w:color w:val="333333"/>
          <w:spacing w:val="12"/>
          <w:kern w:val="0"/>
          <w:sz w:val="20"/>
          <w:szCs w:val="20"/>
        </w:rPr>
        <w:t>57</w:t>
      </w:r>
      <w:r w:rsidR="004962D2" w:rsidRPr="004962D2">
        <w:rPr>
          <w:rFonts w:ascii="メイリオ" w:eastAsia="メイリオ" w:hAnsi="メイリオ" w:cs="メイリオ" w:hint="eastAsia"/>
          <w:color w:val="333333"/>
          <w:spacing w:val="12"/>
          <w:kern w:val="0"/>
          <w:sz w:val="20"/>
          <w:szCs w:val="20"/>
        </w:rPr>
        <w:t>-</w:t>
      </w:r>
      <w:r>
        <w:rPr>
          <w:rFonts w:ascii="メイリオ" w:eastAsia="メイリオ" w:hAnsi="メイリオ" w:cs="メイリオ" w:hint="eastAsia"/>
          <w:color w:val="333333"/>
          <w:spacing w:val="12"/>
          <w:kern w:val="0"/>
          <w:sz w:val="20"/>
          <w:szCs w:val="20"/>
        </w:rPr>
        <w:t>4628</w:t>
      </w:r>
      <w:r w:rsidR="004962D2" w:rsidRPr="004962D2">
        <w:rPr>
          <w:rFonts w:ascii="メイリオ" w:eastAsia="メイリオ" w:hAnsi="メイリオ" w:cs="メイリオ" w:hint="eastAsia"/>
          <w:color w:val="333333"/>
          <w:spacing w:val="12"/>
          <w:kern w:val="0"/>
          <w:sz w:val="20"/>
          <w:szCs w:val="20"/>
        </w:rPr>
        <w:br/>
      </w:r>
    </w:p>
    <w:sectPr w:rsidR="0072085D" w:rsidRPr="004962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824" w:rsidRDefault="00C46824" w:rsidP="00C46824">
      <w:r>
        <w:separator/>
      </w:r>
    </w:p>
  </w:endnote>
  <w:endnote w:type="continuationSeparator" w:id="0">
    <w:p w:rsidR="00C46824" w:rsidRDefault="00C46824" w:rsidP="00C4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824" w:rsidRDefault="00C46824" w:rsidP="00C46824">
      <w:r>
        <w:separator/>
      </w:r>
    </w:p>
  </w:footnote>
  <w:footnote w:type="continuationSeparator" w:id="0">
    <w:p w:rsidR="00C46824" w:rsidRDefault="00C46824" w:rsidP="00C46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D2"/>
    <w:rsid w:val="001E4718"/>
    <w:rsid w:val="00206528"/>
    <w:rsid w:val="0029124C"/>
    <w:rsid w:val="004962D2"/>
    <w:rsid w:val="004C373C"/>
    <w:rsid w:val="00502F02"/>
    <w:rsid w:val="0053212B"/>
    <w:rsid w:val="00546EB0"/>
    <w:rsid w:val="0072085D"/>
    <w:rsid w:val="00827AE5"/>
    <w:rsid w:val="00863990"/>
    <w:rsid w:val="00911D74"/>
    <w:rsid w:val="00BB210D"/>
    <w:rsid w:val="00BE3303"/>
    <w:rsid w:val="00C46824"/>
    <w:rsid w:val="00C6118B"/>
    <w:rsid w:val="00CC6E36"/>
    <w:rsid w:val="00CD2005"/>
    <w:rsid w:val="00D900BA"/>
    <w:rsid w:val="00DE30F0"/>
    <w:rsid w:val="00E2566D"/>
    <w:rsid w:val="00FB5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8D91DB9"/>
  <w15:docId w15:val="{D5A8B5FF-BD52-493D-A6F9-6AA74002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62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62D2"/>
    <w:rPr>
      <w:rFonts w:asciiTheme="majorHAnsi" w:eastAsiaTheme="majorEastAsia" w:hAnsiTheme="majorHAnsi" w:cstheme="majorBidi"/>
      <w:sz w:val="18"/>
      <w:szCs w:val="18"/>
    </w:rPr>
  </w:style>
  <w:style w:type="paragraph" w:styleId="a5">
    <w:name w:val="header"/>
    <w:basedOn w:val="a"/>
    <w:link w:val="a6"/>
    <w:uiPriority w:val="99"/>
    <w:unhideWhenUsed/>
    <w:rsid w:val="00C46824"/>
    <w:pPr>
      <w:tabs>
        <w:tab w:val="center" w:pos="4252"/>
        <w:tab w:val="right" w:pos="8504"/>
      </w:tabs>
      <w:snapToGrid w:val="0"/>
    </w:pPr>
  </w:style>
  <w:style w:type="character" w:customStyle="1" w:styleId="a6">
    <w:name w:val="ヘッダー (文字)"/>
    <w:basedOn w:val="a0"/>
    <w:link w:val="a5"/>
    <w:uiPriority w:val="99"/>
    <w:rsid w:val="00C46824"/>
  </w:style>
  <w:style w:type="paragraph" w:styleId="a7">
    <w:name w:val="footer"/>
    <w:basedOn w:val="a"/>
    <w:link w:val="a8"/>
    <w:uiPriority w:val="99"/>
    <w:unhideWhenUsed/>
    <w:rsid w:val="00C46824"/>
    <w:pPr>
      <w:tabs>
        <w:tab w:val="center" w:pos="4252"/>
        <w:tab w:val="right" w:pos="8504"/>
      </w:tabs>
      <w:snapToGrid w:val="0"/>
    </w:pPr>
  </w:style>
  <w:style w:type="character" w:customStyle="1" w:styleId="a8">
    <w:name w:val="フッター (文字)"/>
    <w:basedOn w:val="a0"/>
    <w:link w:val="a7"/>
    <w:uiPriority w:val="99"/>
    <w:rsid w:val="00C46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353720">
      <w:bodyDiv w:val="1"/>
      <w:marLeft w:val="0"/>
      <w:marRight w:val="0"/>
      <w:marTop w:val="0"/>
      <w:marBottom w:val="15"/>
      <w:divBdr>
        <w:top w:val="none" w:sz="0" w:space="0" w:color="auto"/>
        <w:left w:val="none" w:sz="0" w:space="0" w:color="auto"/>
        <w:bottom w:val="none" w:sz="0" w:space="0" w:color="auto"/>
        <w:right w:val="none" w:sz="0" w:space="0" w:color="auto"/>
      </w:divBdr>
      <w:divsChild>
        <w:div w:id="845749135">
          <w:marLeft w:val="0"/>
          <w:marRight w:val="0"/>
          <w:marTop w:val="0"/>
          <w:marBottom w:val="0"/>
          <w:divBdr>
            <w:top w:val="none" w:sz="0" w:space="0" w:color="auto"/>
            <w:left w:val="none" w:sz="0" w:space="0" w:color="auto"/>
            <w:bottom w:val="none" w:sz="0" w:space="0" w:color="auto"/>
            <w:right w:val="none" w:sz="0" w:space="0" w:color="auto"/>
          </w:divBdr>
          <w:divsChild>
            <w:div w:id="1525174963">
              <w:marLeft w:val="0"/>
              <w:marRight w:val="0"/>
              <w:marTop w:val="0"/>
              <w:marBottom w:val="300"/>
              <w:divBdr>
                <w:top w:val="none" w:sz="0" w:space="0" w:color="auto"/>
                <w:left w:val="none" w:sz="0" w:space="0" w:color="auto"/>
                <w:bottom w:val="none" w:sz="0" w:space="0" w:color="auto"/>
                <w:right w:val="none" w:sz="0" w:space="0" w:color="auto"/>
              </w:divBdr>
              <w:divsChild>
                <w:div w:id="1284507067">
                  <w:marLeft w:val="0"/>
                  <w:marRight w:val="0"/>
                  <w:marTop w:val="300"/>
                  <w:marBottom w:val="0"/>
                  <w:divBdr>
                    <w:top w:val="none" w:sz="0" w:space="0" w:color="auto"/>
                    <w:left w:val="none" w:sz="0" w:space="0" w:color="auto"/>
                    <w:bottom w:val="none" w:sz="0" w:space="0" w:color="auto"/>
                    <w:right w:val="none" w:sz="0" w:space="0" w:color="auto"/>
                  </w:divBdr>
                  <w:divsChild>
                    <w:div w:id="1650134679">
                      <w:marLeft w:val="0"/>
                      <w:marRight w:val="0"/>
                      <w:marTop w:val="150"/>
                      <w:marBottom w:val="0"/>
                      <w:divBdr>
                        <w:top w:val="none" w:sz="0" w:space="0" w:color="auto"/>
                        <w:left w:val="none" w:sz="0" w:space="0" w:color="auto"/>
                        <w:bottom w:val="none" w:sz="0" w:space="0" w:color="auto"/>
                        <w:right w:val="none" w:sz="0" w:space="0" w:color="auto"/>
                      </w:divBdr>
                      <w:divsChild>
                        <w:div w:id="591012991">
                          <w:marLeft w:val="0"/>
                          <w:marRight w:val="0"/>
                          <w:marTop w:val="0"/>
                          <w:marBottom w:val="450"/>
                          <w:divBdr>
                            <w:top w:val="none" w:sz="0" w:space="0" w:color="auto"/>
                            <w:left w:val="none" w:sz="0" w:space="0" w:color="auto"/>
                            <w:bottom w:val="none" w:sz="0" w:space="0" w:color="auto"/>
                            <w:right w:val="none" w:sz="0" w:space="0" w:color="auto"/>
                          </w:divBdr>
                        </w:div>
                        <w:div w:id="1078475750">
                          <w:marLeft w:val="0"/>
                          <w:marRight w:val="0"/>
                          <w:marTop w:val="0"/>
                          <w:marBottom w:val="0"/>
                          <w:divBdr>
                            <w:top w:val="none" w:sz="0" w:space="0" w:color="auto"/>
                            <w:left w:val="none" w:sz="0" w:space="0" w:color="auto"/>
                            <w:bottom w:val="none" w:sz="0" w:space="0" w:color="auto"/>
                            <w:right w:val="none" w:sz="0" w:space="0" w:color="auto"/>
                          </w:divBdr>
                          <w:divsChild>
                            <w:div w:id="904416286">
                              <w:marLeft w:val="0"/>
                              <w:marRight w:val="0"/>
                              <w:marTop w:val="0"/>
                              <w:marBottom w:val="0"/>
                              <w:divBdr>
                                <w:top w:val="none" w:sz="0" w:space="0" w:color="auto"/>
                                <w:left w:val="none" w:sz="0" w:space="0" w:color="auto"/>
                                <w:bottom w:val="none" w:sz="0" w:space="0" w:color="auto"/>
                                <w:right w:val="none" w:sz="0" w:space="0" w:color="auto"/>
                              </w:divBdr>
                            </w:div>
                          </w:divsChild>
                        </w:div>
                        <w:div w:id="2120564182">
                          <w:marLeft w:val="0"/>
                          <w:marRight w:val="0"/>
                          <w:marTop w:val="0"/>
                          <w:marBottom w:val="0"/>
                          <w:divBdr>
                            <w:top w:val="none" w:sz="0" w:space="0" w:color="auto"/>
                            <w:left w:val="none" w:sz="0" w:space="0" w:color="auto"/>
                            <w:bottom w:val="none" w:sz="0" w:space="0" w:color="auto"/>
                            <w:right w:val="none" w:sz="0" w:space="0" w:color="auto"/>
                          </w:divBdr>
                          <w:divsChild>
                            <w:div w:id="19069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tomakomai.hokkaido.jp/files/00033900/00033927/20161220141220.docx" TargetMode="External"/><Relationship Id="rId13"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2.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ity.tomakomai.hokkaido.jp/files/00033900/00033927/20161220141401.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ity.tomakomai.hokkaido.jp/files/00033900/00033927/20161220141344.docx" TargetMode="External"/><Relationship Id="rId4" Type="http://schemas.openxmlformats.org/officeDocument/2006/relationships/webSettings" Target="webSettings.xml"/><Relationship Id="rId9" Type="http://schemas.openxmlformats.org/officeDocument/2006/relationships/hyperlink" Target="http://www.city.tomakomai.hokkaido.jp/files/00033900/00033927/20161220141308.docx" TargetMode="External"/><Relationship Id="rId14" Type="http://schemas.openxmlformats.org/officeDocument/2006/relationships/image" Target="media/image3.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88B49-A83D-493E-89F1-CB66FD2A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5</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増子 広行</cp:lastModifiedBy>
  <cp:revision>10</cp:revision>
  <cp:lastPrinted>2020-03-25T06:05:00Z</cp:lastPrinted>
  <dcterms:created xsi:type="dcterms:W3CDTF">2017-02-21T02:14:00Z</dcterms:created>
  <dcterms:modified xsi:type="dcterms:W3CDTF">2020-03-25T06:07:00Z</dcterms:modified>
</cp:coreProperties>
</file>