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08D4D63C"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C92511">
        <w:rPr>
          <w:rFonts w:hint="eastAsia"/>
        </w:rPr>
        <w:t>たまかわくらしサポートセンター機能向上事業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31EEFBC2"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C92511">
        <w:rPr>
          <w:rFonts w:hint="eastAsia"/>
        </w:rPr>
        <w:t>たまかわくらしサポートセンター機能向上事業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715D55F9" w:rsidR="00B23F0E" w:rsidRPr="00AF7ADE" w:rsidRDefault="00B23F0E" w:rsidP="00B23F0E">
            <w:pPr>
              <w:jc w:val="left"/>
            </w:pPr>
            <w:r w:rsidRPr="00AF7ADE">
              <w:rPr>
                <w:rFonts w:hint="eastAsia"/>
              </w:rPr>
              <w:t>１）</w:t>
            </w:r>
            <w:bookmarkStart w:id="0" w:name="_Hlk160547920"/>
            <w:r w:rsidR="00DC38D3">
              <w:rPr>
                <w:rFonts w:hint="eastAsia"/>
              </w:rPr>
              <w:t>デジタル田園都市国家構想交付金</w:t>
            </w:r>
            <w:r w:rsidR="005231B7">
              <w:rPr>
                <w:rFonts w:hint="eastAsia"/>
              </w:rPr>
              <w:t>等</w:t>
            </w:r>
            <w:r w:rsidRPr="00AF7ADE">
              <w:rPr>
                <w:rFonts w:hint="eastAsia"/>
              </w:rPr>
              <w:t>を活用した事業の</w:t>
            </w:r>
            <w:r w:rsidR="005231B7">
              <w:rPr>
                <w:rFonts w:hint="eastAsia"/>
              </w:rPr>
              <w:t>受託</w:t>
            </w:r>
            <w:r w:rsidRPr="00AF7ADE">
              <w:rPr>
                <w:rFonts w:hint="eastAsia"/>
              </w:rPr>
              <w:t>実績</w:t>
            </w:r>
          </w:p>
          <w:p w14:paraId="148FD62E" w14:textId="66BC73F3" w:rsidR="00B23F0E" w:rsidRPr="00AF7ADE" w:rsidRDefault="00B23F0E" w:rsidP="00B23F0E">
            <w:pPr>
              <w:jc w:val="left"/>
            </w:pPr>
            <w:r w:rsidRPr="00AF7ADE">
              <w:rPr>
                <w:rFonts w:hint="eastAsia"/>
              </w:rPr>
              <w:t>２）</w:t>
            </w:r>
            <w:r w:rsidR="00DC38D3">
              <w:rPr>
                <w:rFonts w:hint="eastAsia"/>
              </w:rPr>
              <w:t>移住定住の推進及び関係人口創出</w:t>
            </w:r>
            <w:r w:rsidRPr="00AF7ADE">
              <w:rPr>
                <w:rFonts w:hint="eastAsia"/>
              </w:rPr>
              <w:t>に係る事業の</w:t>
            </w:r>
            <w:r w:rsidR="005231B7">
              <w:rPr>
                <w:rFonts w:hint="eastAsia"/>
              </w:rPr>
              <w:t>受託</w:t>
            </w:r>
            <w:r w:rsidRPr="00AF7ADE">
              <w:rPr>
                <w:rFonts w:hint="eastAsia"/>
              </w:rPr>
              <w:t>実績</w:t>
            </w:r>
            <w:bookmarkEnd w:id="0"/>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42452305"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p w14:paraId="6A316950" w14:textId="56C9F921"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２）移住定住の推進及び関係人口創出に係る事業の</w:t>
      </w:r>
      <w:r w:rsidR="005231B7">
        <w:rPr>
          <w:rFonts w:ascii="ＭＳ 明朝" w:hAnsi="ＭＳ 明朝" w:hint="eastAsia"/>
          <w:szCs w:val="21"/>
        </w:rPr>
        <w:t>受託</w:t>
      </w:r>
      <w:r w:rsidRPr="00DC38D3">
        <w:rPr>
          <w:rFonts w:ascii="ＭＳ 明朝" w:hAnsi="ＭＳ 明朝" w:hint="eastAsia"/>
          <w:szCs w:val="21"/>
        </w:rPr>
        <w:t>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3E429C4B"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34C62C0D"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）移住定住の推進及び関係人口創出に係る事業の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3194CB8F"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C92511">
        <w:rPr>
          <w:rFonts w:hint="eastAsia"/>
        </w:rPr>
        <w:t>たまかわくらしサポートセンター機能向上事業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03211"/>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4</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高萩 裕章</cp:lastModifiedBy>
  <cp:revision>79</cp:revision>
  <cp:lastPrinted>2024-03-06T04:25:00Z</cp:lastPrinted>
  <dcterms:created xsi:type="dcterms:W3CDTF">2017-07-14T02:02:00Z</dcterms:created>
  <dcterms:modified xsi:type="dcterms:W3CDTF">2026-02-27T00:50:00Z</dcterms:modified>
</cp:coreProperties>
</file>